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B741D" w14:textId="628F2A1A" w:rsidR="0075560C" w:rsidRDefault="008B3C48" w:rsidP="00E335EF">
      <w:pPr>
        <w:ind w:firstLineChars="0" w:firstLine="0"/>
        <w:jc w:val="center"/>
        <w:rPr>
          <w:rFonts w:eastAsiaTheme="minorEastAsia"/>
          <w:b/>
          <w:bCs/>
          <w:sz w:val="36"/>
          <w:szCs w:val="36"/>
        </w:rPr>
      </w:pPr>
      <w:r w:rsidRPr="008B3C48">
        <w:rPr>
          <w:rFonts w:eastAsiaTheme="minorEastAsia"/>
          <w:b/>
          <w:bCs/>
          <w:sz w:val="36"/>
          <w:szCs w:val="36"/>
        </w:rPr>
        <w:t>Supplementary material</w:t>
      </w:r>
    </w:p>
    <w:p w14:paraId="294F00D6" w14:textId="7641DC52" w:rsidR="00C56FC2" w:rsidRDefault="00C56FC2" w:rsidP="00C56FC2">
      <w:pPr>
        <w:ind w:firstLine="422"/>
        <w:rPr>
          <w:rFonts w:eastAsiaTheme="minorEastAsia"/>
          <w:b/>
          <w:bCs/>
        </w:rPr>
      </w:pPr>
    </w:p>
    <w:p w14:paraId="57AE2B47" w14:textId="77777777" w:rsidR="00FB7CEB" w:rsidRPr="00616B0E" w:rsidRDefault="00FB7CEB" w:rsidP="00C56FC2">
      <w:pPr>
        <w:ind w:firstLine="422"/>
        <w:rPr>
          <w:rFonts w:eastAsiaTheme="minorEastAsia"/>
          <w:b/>
          <w:bCs/>
        </w:rPr>
      </w:pPr>
    </w:p>
    <w:p w14:paraId="410C2BF8" w14:textId="0BA9BD29" w:rsidR="00084F7A" w:rsidRPr="00C56FC2" w:rsidRDefault="003D0C44" w:rsidP="00C56FC2">
      <w:pPr>
        <w:pStyle w:val="af"/>
      </w:pPr>
      <w:bookmarkStart w:id="0" w:name="_Hlk143162373"/>
      <w:r w:rsidRPr="00C56FC2">
        <w:t>Supplementary Table</w:t>
      </w:r>
      <w:r w:rsidR="008B3C48" w:rsidRPr="00C56FC2">
        <w:t xml:space="preserve"> 1</w:t>
      </w:r>
      <w:bookmarkStart w:id="1" w:name="_Toc78020685"/>
      <w:bookmarkStart w:id="2" w:name="_Toc78020756"/>
      <w:bookmarkStart w:id="3" w:name="_Toc95567508"/>
      <w:bookmarkStart w:id="4" w:name="_Toc78020687"/>
      <w:bookmarkStart w:id="5" w:name="_Toc78020758"/>
      <w:bookmarkStart w:id="6" w:name="_Toc95567510"/>
      <w:bookmarkEnd w:id="0"/>
      <w:r w:rsidR="008B3C48" w:rsidRPr="00C56FC2">
        <w:rPr>
          <w:bCs/>
          <w:iCs/>
        </w:rPr>
        <w:t>.</w:t>
      </w:r>
      <w:r w:rsidR="00084F7A" w:rsidRPr="00C56FC2">
        <w:t xml:space="preserve"> Social and programmatic barriers and facilitators from </w:t>
      </w:r>
      <w:r w:rsidR="008B3C48" w:rsidRPr="00C56FC2">
        <w:t>e</w:t>
      </w:r>
      <w:r w:rsidR="00084F7A" w:rsidRPr="00C56FC2">
        <w:t>ngage questionnaire used for latent class analysis</w:t>
      </w:r>
      <w:bookmarkEnd w:id="1"/>
      <w:bookmarkEnd w:id="2"/>
      <w:bookmarkEnd w:id="3"/>
      <w:r w:rsidR="00084F7A" w:rsidRPr="00C56FC2">
        <w:t xml:space="preserve"> and alignment of measures with the Determinants of </w:t>
      </w:r>
      <w:bookmarkStart w:id="7" w:name="OLE_LINK7"/>
      <w:r w:rsidR="008B3C48" w:rsidRPr="00C56FC2">
        <w:t>vaccine hesitancy</w:t>
      </w:r>
      <w:r w:rsidR="00084F7A" w:rsidRPr="00C56FC2">
        <w:t xml:space="preserve"> matrix</w:t>
      </w:r>
      <w:bookmarkEnd w:id="7"/>
      <w:r w:rsidR="003E53BD">
        <w:t xml:space="preserve"> [</w:t>
      </w:r>
      <w:r w:rsidR="00F03DD8" w:rsidRPr="003E53BD">
        <w:t>1</w:t>
      </w:r>
      <w:r w:rsidR="003E53BD">
        <w:t>]</w:t>
      </w:r>
      <w:r w:rsidR="008B3C48" w:rsidRPr="00C56FC2">
        <w:t>.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50"/>
        <w:gridCol w:w="3816"/>
        <w:gridCol w:w="3833"/>
      </w:tblGrid>
      <w:tr w:rsidR="00084F7A" w:rsidRPr="00233CAB" w14:paraId="2D28616C" w14:textId="77777777" w:rsidTr="00233CAB">
        <w:trPr>
          <w:trHeight w:val="737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0AFF96CC" w14:textId="3E9DD5AD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  <w:r w:rsidRPr="00233CAB">
              <w:rPr>
                <w:bCs/>
              </w:rPr>
              <w:t xml:space="preserve">Determinant of </w:t>
            </w:r>
            <w:r w:rsidR="002657C7" w:rsidRPr="00233CAB">
              <w:rPr>
                <w:bCs/>
              </w:rPr>
              <w:t>vaccine hesit</w:t>
            </w:r>
            <w:r w:rsidRPr="00233CAB">
              <w:rPr>
                <w:bCs/>
              </w:rPr>
              <w:t>ancy including sub-categories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0A48D173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Social and programmatic barriers and facilitators (LCA indicators)</w:t>
            </w:r>
          </w:p>
        </w:tc>
        <w:tc>
          <w:tcPr>
            <w:tcW w:w="3833" w:type="dxa"/>
            <w:shd w:val="clear" w:color="auto" w:fill="auto"/>
            <w:vAlign w:val="center"/>
          </w:tcPr>
          <w:p w14:paraId="2697EB3E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Categories</w:t>
            </w:r>
          </w:p>
        </w:tc>
      </w:tr>
      <w:tr w:rsidR="00084F7A" w:rsidRPr="00233CAB" w14:paraId="62C4E9EE" w14:textId="77777777" w:rsidTr="00233CAB">
        <w:trPr>
          <w:trHeight w:val="737"/>
          <w:jc w:val="center"/>
        </w:trPr>
        <w:tc>
          <w:tcPr>
            <w:tcW w:w="3550" w:type="dxa"/>
            <w:vMerge w:val="restart"/>
            <w:shd w:val="clear" w:color="auto" w:fill="auto"/>
            <w:vAlign w:val="center"/>
          </w:tcPr>
          <w:p w14:paraId="012E330C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  <w:r w:rsidRPr="00233CAB">
              <w:rPr>
                <w:bCs/>
              </w:rPr>
              <w:t>Contextual influences: socio-cultural and socio-economic factors and communication and media environment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6468F96C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Education</w:t>
            </w:r>
          </w:p>
        </w:tc>
        <w:tc>
          <w:tcPr>
            <w:tcW w:w="3833" w:type="dxa"/>
            <w:vAlign w:val="center"/>
          </w:tcPr>
          <w:p w14:paraId="2A358891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High school or less; any post-secondary/graduate education</w:t>
            </w:r>
          </w:p>
        </w:tc>
      </w:tr>
      <w:tr w:rsidR="00084F7A" w:rsidRPr="00233CAB" w14:paraId="4B6EEEF4" w14:textId="77777777" w:rsidTr="00233CAB">
        <w:trPr>
          <w:trHeight w:val="737"/>
          <w:jc w:val="center"/>
        </w:trPr>
        <w:tc>
          <w:tcPr>
            <w:tcW w:w="3550" w:type="dxa"/>
            <w:vMerge/>
            <w:shd w:val="clear" w:color="auto" w:fill="auto"/>
            <w:vAlign w:val="center"/>
          </w:tcPr>
          <w:p w14:paraId="374F45B3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14:paraId="7731AFA0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 xml:space="preserve">Financial </w:t>
            </w:r>
            <w:proofErr w:type="spellStart"/>
            <w:r w:rsidRPr="00233CAB">
              <w:rPr>
                <w:bCs/>
              </w:rPr>
              <w:t>strain</w:t>
            </w:r>
            <w:r w:rsidRPr="00233CAB">
              <w:rPr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3833" w:type="dxa"/>
            <w:vAlign w:val="center"/>
          </w:tcPr>
          <w:p w14:paraId="7B195B54" w14:textId="77777777" w:rsid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Score of 5</w:t>
            </w:r>
            <w:r w:rsidR="00233CAB">
              <w:rPr>
                <w:bCs/>
              </w:rPr>
              <w:t>–</w:t>
            </w:r>
            <w:r w:rsidRPr="00233CAB">
              <w:rPr>
                <w:bCs/>
              </w:rPr>
              <w:t>9</w:t>
            </w:r>
            <w:r w:rsidR="00233CAB">
              <w:rPr>
                <w:bCs/>
              </w:rPr>
              <w:t xml:space="preserve"> </w:t>
            </w:r>
            <w:r w:rsidRPr="00233CAB">
              <w:rPr>
                <w:bCs/>
              </w:rPr>
              <w:t xml:space="preserve">= experiencing (or experiencing little) financial strain; </w:t>
            </w:r>
          </w:p>
          <w:p w14:paraId="482B97E4" w14:textId="1E27E21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score of 10</w:t>
            </w:r>
            <w:r w:rsidR="00233CAB">
              <w:rPr>
                <w:bCs/>
              </w:rPr>
              <w:t>–</w:t>
            </w:r>
            <w:r w:rsidRPr="00233CAB">
              <w:rPr>
                <w:bCs/>
              </w:rPr>
              <w:t>15</w:t>
            </w:r>
            <w:r w:rsidR="00233CAB">
              <w:rPr>
                <w:bCs/>
              </w:rPr>
              <w:t xml:space="preserve"> </w:t>
            </w:r>
            <w:r w:rsidRPr="00233CAB">
              <w:rPr>
                <w:bCs/>
              </w:rPr>
              <w:t>=experiencing financial strain</w:t>
            </w:r>
          </w:p>
        </w:tc>
      </w:tr>
      <w:tr w:rsidR="00084F7A" w:rsidRPr="00233CAB" w14:paraId="6CE53573" w14:textId="77777777" w:rsidTr="00233CAB">
        <w:trPr>
          <w:trHeight w:val="737"/>
          <w:jc w:val="center"/>
        </w:trPr>
        <w:tc>
          <w:tcPr>
            <w:tcW w:w="3550" w:type="dxa"/>
            <w:vMerge/>
            <w:shd w:val="clear" w:color="auto" w:fill="auto"/>
            <w:vAlign w:val="center"/>
          </w:tcPr>
          <w:p w14:paraId="79D1DA68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14:paraId="02B4CAD6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Sexual orientation</w:t>
            </w:r>
          </w:p>
        </w:tc>
        <w:tc>
          <w:tcPr>
            <w:tcW w:w="3833" w:type="dxa"/>
            <w:vAlign w:val="center"/>
          </w:tcPr>
          <w:p w14:paraId="6CD61B60" w14:textId="455E5B7E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Gay; Other (bisexual, queer, straight, questioning, asexual, pansexual, two-spirit and other)</w:t>
            </w:r>
          </w:p>
        </w:tc>
      </w:tr>
      <w:tr w:rsidR="00084F7A" w:rsidRPr="00233CAB" w14:paraId="7B7500F8" w14:textId="77777777" w:rsidTr="00233CAB">
        <w:trPr>
          <w:trHeight w:val="737"/>
          <w:jc w:val="center"/>
        </w:trPr>
        <w:tc>
          <w:tcPr>
            <w:tcW w:w="3550" w:type="dxa"/>
            <w:vMerge/>
            <w:shd w:val="clear" w:color="auto" w:fill="auto"/>
            <w:vAlign w:val="center"/>
          </w:tcPr>
          <w:p w14:paraId="30406C32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14:paraId="328397E7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Country of birth</w:t>
            </w:r>
          </w:p>
        </w:tc>
        <w:tc>
          <w:tcPr>
            <w:tcW w:w="3833" w:type="dxa"/>
            <w:vAlign w:val="center"/>
          </w:tcPr>
          <w:p w14:paraId="7D67354F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Born in Canada; immigrated to Canada</w:t>
            </w:r>
          </w:p>
        </w:tc>
      </w:tr>
      <w:tr w:rsidR="00084F7A" w:rsidRPr="00233CAB" w14:paraId="253C0E78" w14:textId="77777777" w:rsidTr="00233CAB">
        <w:trPr>
          <w:trHeight w:val="737"/>
          <w:jc w:val="center"/>
        </w:trPr>
        <w:tc>
          <w:tcPr>
            <w:tcW w:w="3550" w:type="dxa"/>
            <w:vMerge/>
            <w:shd w:val="clear" w:color="auto" w:fill="auto"/>
            <w:vAlign w:val="center"/>
          </w:tcPr>
          <w:p w14:paraId="52B3323D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14:paraId="3F9B29A6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Ethnicity/race</w:t>
            </w:r>
          </w:p>
        </w:tc>
        <w:tc>
          <w:tcPr>
            <w:tcW w:w="3833" w:type="dxa"/>
            <w:vAlign w:val="center"/>
          </w:tcPr>
          <w:p w14:paraId="3E9996D4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 xml:space="preserve">Racialized </w:t>
            </w:r>
            <w:proofErr w:type="spellStart"/>
            <w:r w:rsidRPr="00233CAB">
              <w:rPr>
                <w:bCs/>
              </w:rPr>
              <w:t>men</w:t>
            </w:r>
            <w:r w:rsidRPr="00233CAB">
              <w:rPr>
                <w:bCs/>
                <w:vertAlign w:val="superscript"/>
              </w:rPr>
              <w:t>b</w:t>
            </w:r>
            <w:proofErr w:type="spellEnd"/>
            <w:r w:rsidRPr="00233CAB">
              <w:rPr>
                <w:bCs/>
              </w:rPr>
              <w:t>; white men</w:t>
            </w:r>
          </w:p>
        </w:tc>
      </w:tr>
      <w:tr w:rsidR="00084F7A" w:rsidRPr="00233CAB" w14:paraId="4E4273A5" w14:textId="77777777" w:rsidTr="00233CAB">
        <w:trPr>
          <w:trHeight w:val="737"/>
          <w:jc w:val="center"/>
        </w:trPr>
        <w:tc>
          <w:tcPr>
            <w:tcW w:w="3550" w:type="dxa"/>
            <w:vMerge/>
            <w:shd w:val="clear" w:color="auto" w:fill="auto"/>
            <w:vAlign w:val="center"/>
          </w:tcPr>
          <w:p w14:paraId="0C03E811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</w:p>
        </w:tc>
        <w:tc>
          <w:tcPr>
            <w:tcW w:w="3816" w:type="dxa"/>
            <w:shd w:val="clear" w:color="auto" w:fill="auto"/>
            <w:vAlign w:val="center"/>
          </w:tcPr>
          <w:p w14:paraId="0CEA78D2" w14:textId="4FE8D062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Received information about sexual health in past six months (from the community, health professionals, community-based organizations or social and other media sources)</w:t>
            </w:r>
          </w:p>
        </w:tc>
        <w:tc>
          <w:tcPr>
            <w:tcW w:w="3833" w:type="dxa"/>
            <w:vAlign w:val="center"/>
          </w:tcPr>
          <w:p w14:paraId="1A29BCF3" w14:textId="77777777" w:rsidR="00084F7A" w:rsidRPr="00233CAB" w:rsidRDefault="00084F7A" w:rsidP="00AB6E1D">
            <w:pPr>
              <w:pStyle w:val="Question3"/>
              <w:numPr>
                <w:ilvl w:val="0"/>
                <w:numId w:val="0"/>
              </w:numPr>
              <w:jc w:val="center"/>
              <w:rPr>
                <w:bCs/>
                <w:iCs/>
              </w:rPr>
            </w:pPr>
            <w:r w:rsidRPr="00233CAB">
              <w:rPr>
                <w:bCs/>
                <w:iCs/>
              </w:rPr>
              <w:t>Yes; no</w:t>
            </w:r>
          </w:p>
        </w:tc>
      </w:tr>
      <w:tr w:rsidR="00084F7A" w:rsidRPr="00233CAB" w14:paraId="58A858F8" w14:textId="77777777" w:rsidTr="00233CAB">
        <w:trPr>
          <w:trHeight w:val="737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665B51B6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  <w:r w:rsidRPr="00233CAB">
              <w:rPr>
                <w:bCs/>
              </w:rPr>
              <w:t>Vaccination program specific issues: design of vaccination program/mode of delivery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585AABFA" w14:textId="67CEF13F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 xml:space="preserve">Any healthcare access (currently has primary care provider or sexual health care provider </w:t>
            </w:r>
            <w:r w:rsidR="00D96284" w:rsidRPr="00AB6E1D">
              <w:rPr>
                <w:bCs/>
              </w:rPr>
              <w:t>(</w:t>
            </w:r>
            <w:r w:rsidRPr="00AB6E1D">
              <w:rPr>
                <w:bCs/>
              </w:rPr>
              <w:t>provider specific for sexual health care needs and/or HIV care specialist</w:t>
            </w:r>
            <w:r w:rsidR="00D96284" w:rsidRPr="00AB6E1D">
              <w:rPr>
                <w:bCs/>
              </w:rPr>
              <w:t>)</w:t>
            </w:r>
            <w:r w:rsidRPr="00AB6E1D">
              <w:rPr>
                <w:bCs/>
              </w:rPr>
              <w:t>)</w:t>
            </w:r>
          </w:p>
        </w:tc>
        <w:tc>
          <w:tcPr>
            <w:tcW w:w="3833" w:type="dxa"/>
            <w:vAlign w:val="center"/>
          </w:tcPr>
          <w:p w14:paraId="29846F23" w14:textId="77777777" w:rsidR="00084F7A" w:rsidRPr="00233CAB" w:rsidRDefault="00084F7A" w:rsidP="00233CAB">
            <w:pPr>
              <w:pStyle w:val="MultChoice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233CAB">
              <w:rPr>
                <w:bCs/>
              </w:rPr>
              <w:t>Yes; no</w:t>
            </w:r>
          </w:p>
        </w:tc>
      </w:tr>
      <w:tr w:rsidR="00084F7A" w:rsidRPr="00233CAB" w14:paraId="62099C1D" w14:textId="77777777" w:rsidTr="00233CAB">
        <w:trPr>
          <w:trHeight w:val="737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4D6A1855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  <w:r w:rsidRPr="00233CAB">
              <w:rPr>
                <w:bCs/>
              </w:rPr>
              <w:t>Included within contextual and vaccination program specific issues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A34407A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Comfort around disclosing same-sex romantic relationships to others “I prefer to keep my same-sex romantic relationships rather private”</w:t>
            </w:r>
          </w:p>
        </w:tc>
        <w:tc>
          <w:tcPr>
            <w:tcW w:w="3833" w:type="dxa"/>
            <w:vAlign w:val="center"/>
          </w:tcPr>
          <w:p w14:paraId="419A9316" w14:textId="77777777" w:rsidR="00084F7A" w:rsidRPr="00233CAB" w:rsidRDefault="00084F7A" w:rsidP="00233CAB">
            <w:pPr>
              <w:pStyle w:val="MultChoice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233CAB">
              <w:rPr>
                <w:bCs/>
              </w:rPr>
              <w:t>Disagree; Agree or prefer not to answer</w:t>
            </w:r>
          </w:p>
        </w:tc>
      </w:tr>
      <w:tr w:rsidR="00084F7A" w:rsidRPr="00233CAB" w14:paraId="47159ADE" w14:textId="77777777" w:rsidTr="00233CAB">
        <w:trPr>
          <w:trHeight w:val="737"/>
          <w:jc w:val="center"/>
        </w:trPr>
        <w:tc>
          <w:tcPr>
            <w:tcW w:w="3550" w:type="dxa"/>
            <w:shd w:val="clear" w:color="auto" w:fill="auto"/>
            <w:vAlign w:val="center"/>
          </w:tcPr>
          <w:p w14:paraId="25B6FEAC" w14:textId="77777777" w:rsidR="00084F7A" w:rsidRPr="00233CAB" w:rsidRDefault="00084F7A" w:rsidP="00233CAB">
            <w:pPr>
              <w:ind w:firstLineChars="0" w:firstLine="0"/>
              <w:jc w:val="left"/>
              <w:rPr>
                <w:bCs/>
              </w:rPr>
            </w:pPr>
            <w:r w:rsidRPr="00233CAB">
              <w:rPr>
                <w:bCs/>
              </w:rPr>
              <w:t>Individual influences: experience with past vaccination</w:t>
            </w:r>
          </w:p>
        </w:tc>
        <w:tc>
          <w:tcPr>
            <w:tcW w:w="3816" w:type="dxa"/>
            <w:shd w:val="clear" w:color="auto" w:fill="auto"/>
            <w:vAlign w:val="center"/>
          </w:tcPr>
          <w:p w14:paraId="7854C2CE" w14:textId="77777777" w:rsidR="00084F7A" w:rsidRPr="00233CAB" w:rsidRDefault="00084F7A" w:rsidP="00233CAB">
            <w:pPr>
              <w:ind w:firstLineChars="0" w:firstLine="0"/>
              <w:jc w:val="center"/>
              <w:rPr>
                <w:bCs/>
              </w:rPr>
            </w:pPr>
            <w:r w:rsidRPr="00233CAB">
              <w:rPr>
                <w:bCs/>
              </w:rPr>
              <w:t>Past hepatitis A or B vaccination</w:t>
            </w:r>
          </w:p>
        </w:tc>
        <w:tc>
          <w:tcPr>
            <w:tcW w:w="3833" w:type="dxa"/>
            <w:vAlign w:val="center"/>
          </w:tcPr>
          <w:p w14:paraId="66C24D1F" w14:textId="77777777" w:rsidR="00084F7A" w:rsidRPr="00233CAB" w:rsidRDefault="00084F7A" w:rsidP="00233CAB">
            <w:pPr>
              <w:pStyle w:val="MultChoice"/>
              <w:numPr>
                <w:ilvl w:val="0"/>
                <w:numId w:val="0"/>
              </w:numPr>
              <w:jc w:val="center"/>
              <w:rPr>
                <w:bCs/>
              </w:rPr>
            </w:pPr>
            <w:r w:rsidRPr="00233CAB">
              <w:rPr>
                <w:bCs/>
              </w:rPr>
              <w:t>Yes; no/don’t know</w:t>
            </w:r>
          </w:p>
        </w:tc>
      </w:tr>
    </w:tbl>
    <w:p w14:paraId="4B7E80FB" w14:textId="1D2D9DC4" w:rsidR="00167A6C" w:rsidRDefault="00084F7A" w:rsidP="00167A6C">
      <w:pPr>
        <w:pStyle w:val="af0"/>
        <w:jc w:val="both"/>
      </w:pPr>
      <w:bookmarkStart w:id="8" w:name="OLE_LINK1"/>
      <w:proofErr w:type="spellStart"/>
      <w:r w:rsidRPr="00AF13A4">
        <w:rPr>
          <w:vertAlign w:val="superscript"/>
        </w:rPr>
        <w:t>a</w:t>
      </w:r>
      <w:r w:rsidR="00167A6C" w:rsidRPr="00F735A6">
        <w:t>Based</w:t>
      </w:r>
      <w:proofErr w:type="spellEnd"/>
      <w:r w:rsidR="00167A6C" w:rsidRPr="00F735A6">
        <w:t xml:space="preserve"> on the validated Financial Strain Index.</w:t>
      </w:r>
      <w:r w:rsidR="00167A6C">
        <w:t xml:space="preserve"> [2] </w:t>
      </w:r>
      <w:r w:rsidR="00167A6C" w:rsidRPr="00F735A6">
        <w:t xml:space="preserve">Responses to five questions on financial strain with response options of </w:t>
      </w:r>
      <w:r w:rsidR="00167A6C">
        <w:t>“</w:t>
      </w:r>
      <w:r w:rsidR="00167A6C" w:rsidRPr="00F735A6">
        <w:t>a little true</w:t>
      </w:r>
      <w:r w:rsidR="00167A6C">
        <w:t>”</w:t>
      </w:r>
      <w:r w:rsidR="00167A6C" w:rsidRPr="00F735A6">
        <w:t xml:space="preserve"> (score of 1) to </w:t>
      </w:r>
      <w:r w:rsidR="00167A6C">
        <w:t>“</w:t>
      </w:r>
      <w:r w:rsidR="00167A6C" w:rsidRPr="00F735A6">
        <w:t>very true</w:t>
      </w:r>
      <w:r w:rsidR="00167A6C">
        <w:t>”</w:t>
      </w:r>
      <w:r w:rsidR="00167A6C" w:rsidRPr="00F735A6">
        <w:t xml:space="preserve"> (score of 3) were summed to produce a total score between 5</w:t>
      </w:r>
      <w:r w:rsidR="00167A6C">
        <w:t>–</w:t>
      </w:r>
      <w:r w:rsidR="00167A6C" w:rsidRPr="00F735A6">
        <w:t>15; the higher the score, the greater financial strain the individual was experiencing. Men with scores of 5</w:t>
      </w:r>
      <w:r w:rsidR="00167A6C">
        <w:t>–</w:t>
      </w:r>
      <w:r w:rsidR="00167A6C" w:rsidRPr="00F735A6">
        <w:t xml:space="preserve">9 were considered not to be experiencing financial strain and a score of 10 or more were experiencing financial </w:t>
      </w:r>
      <w:r w:rsidR="00167A6C" w:rsidRPr="00F735A6">
        <w:lastRenderedPageBreak/>
        <w:t>strain.</w:t>
      </w:r>
    </w:p>
    <w:p w14:paraId="3073065F" w14:textId="45A92440" w:rsidR="00167A6C" w:rsidRDefault="00084F7A" w:rsidP="00167A6C">
      <w:pPr>
        <w:pStyle w:val="af0"/>
        <w:jc w:val="both"/>
      </w:pPr>
      <w:proofErr w:type="spellStart"/>
      <w:r w:rsidRPr="00F735A6">
        <w:rPr>
          <w:vertAlign w:val="superscript"/>
        </w:rPr>
        <w:t>b</w:t>
      </w:r>
      <w:r w:rsidR="00167A6C" w:rsidRPr="00AF13A4">
        <w:t>Based</w:t>
      </w:r>
      <w:proofErr w:type="spellEnd"/>
      <w:r w:rsidR="00167A6C" w:rsidRPr="00AF13A4">
        <w:t xml:space="preserve"> on the definition used by the Ontario Human Rights Commission</w:t>
      </w:r>
      <w:r w:rsidR="00167A6C">
        <w:t xml:space="preserve">; [3] </w:t>
      </w:r>
      <w:r w:rsidR="00167A6C" w:rsidRPr="00AF13A4">
        <w:t xml:space="preserve">men were considered from racialized groups if they identified as East Asian/Southeast Asian, African/Caribbean/Black, Indigenous, South Asian, West Asian/North African or mixed ethnicity/race. Men who reported </w:t>
      </w:r>
      <w:r w:rsidR="00167A6C">
        <w:t>“</w:t>
      </w:r>
      <w:r w:rsidR="00167A6C" w:rsidRPr="00AF13A4">
        <w:t>other</w:t>
      </w:r>
      <w:r w:rsidR="00167A6C">
        <w:t>”</w:t>
      </w:r>
      <w:r w:rsidR="00167A6C" w:rsidRPr="00AF13A4">
        <w:t xml:space="preserve"> as their ethnicity/race were coded as missing (n</w:t>
      </w:r>
      <w:r w:rsidR="00167A6C">
        <w:t xml:space="preserve"> </w:t>
      </w:r>
      <w:r w:rsidR="00167A6C" w:rsidRPr="00AF13A4">
        <w:t>=</w:t>
      </w:r>
      <w:r w:rsidR="00167A6C">
        <w:t xml:space="preserve"> </w:t>
      </w:r>
      <w:r w:rsidR="00167A6C" w:rsidRPr="00AF13A4">
        <w:t>4).</w:t>
      </w:r>
    </w:p>
    <w:p w14:paraId="50B1E469" w14:textId="77777777" w:rsidR="0053177B" w:rsidRPr="0053177B" w:rsidRDefault="0053177B" w:rsidP="0053177B">
      <w:pPr>
        <w:pStyle w:val="af0"/>
        <w:jc w:val="both"/>
        <w:rPr>
          <w:rFonts w:eastAsiaTheme="minorEastAsia"/>
        </w:rPr>
      </w:pPr>
      <w:bookmarkStart w:id="9" w:name="_Toc78020694"/>
      <w:bookmarkStart w:id="10" w:name="_Toc78020765"/>
      <w:bookmarkStart w:id="11" w:name="_Toc95567517"/>
      <w:bookmarkEnd w:id="4"/>
      <w:bookmarkEnd w:id="5"/>
      <w:bookmarkEnd w:id="6"/>
      <w:bookmarkEnd w:id="8"/>
    </w:p>
    <w:p w14:paraId="2F2C4231" w14:textId="7A577C77" w:rsidR="00AE01FA" w:rsidRPr="000E1805" w:rsidRDefault="0053177B" w:rsidP="00877983">
      <w:pPr>
        <w:pStyle w:val="af"/>
      </w:pPr>
      <w:r w:rsidRPr="00C56FC2">
        <w:t>Supplementary Table</w:t>
      </w:r>
      <w:r>
        <w:rPr>
          <w:bCs/>
        </w:rPr>
        <w:t xml:space="preserve"> </w:t>
      </w:r>
      <w:r w:rsidR="00363450">
        <w:rPr>
          <w:bCs/>
        </w:rPr>
        <w:t>2</w:t>
      </w:r>
      <w:r w:rsidR="00FB7CEB">
        <w:rPr>
          <w:bCs/>
        </w:rPr>
        <w:t>.</w:t>
      </w:r>
      <w:r w:rsidR="00AE01FA" w:rsidRPr="000E1805">
        <w:rPr>
          <w:bCs/>
        </w:rPr>
        <w:t xml:space="preserve"> </w:t>
      </w:r>
      <w:r w:rsidR="00AE01FA" w:rsidRPr="000E1805">
        <w:t>Unweighted latent class prevalence by city and age group</w:t>
      </w:r>
      <w:bookmarkEnd w:id="9"/>
      <w:bookmarkEnd w:id="10"/>
      <w:bookmarkEnd w:id="11"/>
      <w:r w:rsidR="00877983">
        <w:t>.</w:t>
      </w:r>
    </w:p>
    <w:tbl>
      <w:tblPr>
        <w:tblStyle w:val="a8"/>
        <w:tblW w:w="9918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2857"/>
        <w:gridCol w:w="1854"/>
        <w:gridCol w:w="2093"/>
      </w:tblGrid>
      <w:tr w:rsidR="00AE01FA" w:rsidRPr="00D96284" w14:paraId="27EA05F7" w14:textId="77777777" w:rsidTr="00D96284">
        <w:trPr>
          <w:trHeight w:val="336"/>
          <w:jc w:val="center"/>
        </w:trPr>
        <w:tc>
          <w:tcPr>
            <w:tcW w:w="1271" w:type="dxa"/>
            <w:vMerge w:val="restart"/>
            <w:vAlign w:val="center"/>
          </w:tcPr>
          <w:p w14:paraId="4FF42D23" w14:textId="77777777" w:rsidR="00AE01FA" w:rsidRPr="00D96284" w:rsidRDefault="00AE01FA" w:rsidP="00D96284">
            <w:pPr>
              <w:ind w:firstLineChars="0" w:firstLine="0"/>
              <w:jc w:val="left"/>
            </w:pPr>
            <w:r w:rsidRPr="00D96284">
              <w:t>Vancouver</w:t>
            </w:r>
          </w:p>
        </w:tc>
        <w:tc>
          <w:tcPr>
            <w:tcW w:w="1843" w:type="dxa"/>
            <w:vAlign w:val="center"/>
          </w:tcPr>
          <w:p w14:paraId="657481A9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No barriers</w:t>
            </w:r>
          </w:p>
        </w:tc>
        <w:tc>
          <w:tcPr>
            <w:tcW w:w="2857" w:type="dxa"/>
            <w:vAlign w:val="center"/>
          </w:tcPr>
          <w:p w14:paraId="419F2A74" w14:textId="1D5738C0" w:rsidR="00AE01FA" w:rsidRPr="00D96284" w:rsidRDefault="0003040E" w:rsidP="00D96284">
            <w:pPr>
              <w:ind w:firstLineChars="0" w:firstLine="0"/>
              <w:jc w:val="center"/>
            </w:pPr>
            <w:r w:rsidRPr="0003040E">
              <w:t>Racialized, GBM privacy, immigration and healthcare access barriers</w:t>
            </w:r>
          </w:p>
        </w:tc>
        <w:tc>
          <w:tcPr>
            <w:tcW w:w="1854" w:type="dxa"/>
            <w:vAlign w:val="center"/>
          </w:tcPr>
          <w:p w14:paraId="122C79DD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Education barriers</w:t>
            </w:r>
          </w:p>
        </w:tc>
        <w:tc>
          <w:tcPr>
            <w:tcW w:w="2093" w:type="dxa"/>
            <w:vAlign w:val="center"/>
          </w:tcPr>
          <w:p w14:paraId="4F4BBEF8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Racialized barriers</w:t>
            </w:r>
          </w:p>
        </w:tc>
      </w:tr>
      <w:tr w:rsidR="00AE01FA" w:rsidRPr="00D96284" w14:paraId="5B9F6866" w14:textId="77777777" w:rsidTr="00D96284">
        <w:trPr>
          <w:trHeight w:val="316"/>
          <w:jc w:val="center"/>
        </w:trPr>
        <w:tc>
          <w:tcPr>
            <w:tcW w:w="1271" w:type="dxa"/>
            <w:vMerge/>
            <w:vAlign w:val="center"/>
          </w:tcPr>
          <w:p w14:paraId="57F38E59" w14:textId="77777777" w:rsidR="00AE01FA" w:rsidRPr="00D96284" w:rsidRDefault="00AE01FA" w:rsidP="00D96284">
            <w:pPr>
              <w:ind w:firstLineChars="0" w:firstLine="0"/>
              <w:jc w:val="left"/>
            </w:pPr>
          </w:p>
        </w:tc>
        <w:tc>
          <w:tcPr>
            <w:tcW w:w="1843" w:type="dxa"/>
            <w:vAlign w:val="center"/>
          </w:tcPr>
          <w:p w14:paraId="35A8E052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46.6</w:t>
            </w:r>
          </w:p>
        </w:tc>
        <w:tc>
          <w:tcPr>
            <w:tcW w:w="2857" w:type="dxa"/>
            <w:vAlign w:val="center"/>
          </w:tcPr>
          <w:p w14:paraId="2AB28A86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7.3</w:t>
            </w:r>
          </w:p>
        </w:tc>
        <w:tc>
          <w:tcPr>
            <w:tcW w:w="1854" w:type="dxa"/>
            <w:vAlign w:val="center"/>
          </w:tcPr>
          <w:p w14:paraId="1E78FD44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10.1</w:t>
            </w:r>
          </w:p>
        </w:tc>
        <w:tc>
          <w:tcPr>
            <w:tcW w:w="2093" w:type="dxa"/>
            <w:vAlign w:val="center"/>
          </w:tcPr>
          <w:p w14:paraId="2298D13A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36.0</w:t>
            </w:r>
          </w:p>
        </w:tc>
      </w:tr>
      <w:tr w:rsidR="00AE01FA" w:rsidRPr="00D96284" w14:paraId="2218AE07" w14:textId="77777777" w:rsidTr="00D96284">
        <w:trPr>
          <w:trHeight w:val="316"/>
          <w:jc w:val="center"/>
        </w:trPr>
        <w:tc>
          <w:tcPr>
            <w:tcW w:w="1271" w:type="dxa"/>
            <w:vMerge w:val="restart"/>
            <w:vAlign w:val="center"/>
          </w:tcPr>
          <w:p w14:paraId="0D74F217" w14:textId="77777777" w:rsidR="00AE01FA" w:rsidRPr="00D96284" w:rsidRDefault="00AE01FA" w:rsidP="00D96284">
            <w:pPr>
              <w:ind w:firstLineChars="0" w:firstLine="0"/>
              <w:jc w:val="left"/>
            </w:pPr>
            <w:r w:rsidRPr="00D96284">
              <w:t>Toronto</w:t>
            </w:r>
          </w:p>
        </w:tc>
        <w:tc>
          <w:tcPr>
            <w:tcW w:w="1843" w:type="dxa"/>
            <w:vAlign w:val="center"/>
          </w:tcPr>
          <w:p w14:paraId="5A781872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No barriers</w:t>
            </w:r>
          </w:p>
        </w:tc>
        <w:tc>
          <w:tcPr>
            <w:tcW w:w="2857" w:type="dxa"/>
            <w:vAlign w:val="center"/>
          </w:tcPr>
          <w:p w14:paraId="4C4EC12E" w14:textId="3628E947" w:rsidR="00AE01FA" w:rsidRPr="00D96284" w:rsidRDefault="0003040E" w:rsidP="00D96284">
            <w:pPr>
              <w:ind w:firstLineChars="0" w:firstLine="0"/>
              <w:jc w:val="center"/>
            </w:pPr>
            <w:r w:rsidRPr="0003040E">
              <w:t>GBM privacy and immigration barriers</w:t>
            </w:r>
          </w:p>
        </w:tc>
        <w:tc>
          <w:tcPr>
            <w:tcW w:w="1854" w:type="dxa"/>
            <w:vAlign w:val="center"/>
          </w:tcPr>
          <w:p w14:paraId="0455CD8B" w14:textId="77777777" w:rsidR="00AE01FA" w:rsidRPr="00D96284" w:rsidRDefault="00AE01FA" w:rsidP="00D96284">
            <w:pPr>
              <w:ind w:firstLineChars="0" w:firstLine="0"/>
              <w:jc w:val="center"/>
            </w:pPr>
          </w:p>
        </w:tc>
        <w:tc>
          <w:tcPr>
            <w:tcW w:w="2093" w:type="dxa"/>
            <w:vAlign w:val="center"/>
          </w:tcPr>
          <w:p w14:paraId="6ABAFA13" w14:textId="77777777" w:rsidR="00AE01FA" w:rsidRPr="00D96284" w:rsidRDefault="00AE01FA" w:rsidP="00D96284">
            <w:pPr>
              <w:ind w:firstLineChars="0" w:firstLine="0"/>
              <w:jc w:val="center"/>
            </w:pPr>
          </w:p>
        </w:tc>
      </w:tr>
      <w:tr w:rsidR="00AE01FA" w:rsidRPr="00D96284" w14:paraId="3471F3E8" w14:textId="77777777" w:rsidTr="00D96284">
        <w:trPr>
          <w:trHeight w:val="316"/>
          <w:jc w:val="center"/>
        </w:trPr>
        <w:tc>
          <w:tcPr>
            <w:tcW w:w="1271" w:type="dxa"/>
            <w:vMerge/>
            <w:vAlign w:val="center"/>
          </w:tcPr>
          <w:p w14:paraId="27D91770" w14:textId="77777777" w:rsidR="00AE01FA" w:rsidRPr="00D96284" w:rsidRDefault="00AE01FA" w:rsidP="00D96284">
            <w:pPr>
              <w:ind w:firstLineChars="0" w:firstLine="0"/>
              <w:jc w:val="left"/>
            </w:pPr>
          </w:p>
        </w:tc>
        <w:tc>
          <w:tcPr>
            <w:tcW w:w="1843" w:type="dxa"/>
            <w:vAlign w:val="center"/>
          </w:tcPr>
          <w:p w14:paraId="4E64F5CF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59.4</w:t>
            </w:r>
          </w:p>
        </w:tc>
        <w:tc>
          <w:tcPr>
            <w:tcW w:w="2857" w:type="dxa"/>
            <w:vAlign w:val="center"/>
          </w:tcPr>
          <w:p w14:paraId="1236E30A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40.6</w:t>
            </w:r>
          </w:p>
        </w:tc>
        <w:tc>
          <w:tcPr>
            <w:tcW w:w="1854" w:type="dxa"/>
            <w:vAlign w:val="center"/>
          </w:tcPr>
          <w:p w14:paraId="5EB0AC21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-</w:t>
            </w:r>
          </w:p>
        </w:tc>
        <w:tc>
          <w:tcPr>
            <w:tcW w:w="2093" w:type="dxa"/>
            <w:vAlign w:val="center"/>
          </w:tcPr>
          <w:p w14:paraId="3AC8625A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-</w:t>
            </w:r>
          </w:p>
        </w:tc>
      </w:tr>
      <w:tr w:rsidR="00AE01FA" w:rsidRPr="00D96284" w14:paraId="24359C94" w14:textId="77777777" w:rsidTr="00D96284">
        <w:trPr>
          <w:trHeight w:val="316"/>
          <w:jc w:val="center"/>
        </w:trPr>
        <w:tc>
          <w:tcPr>
            <w:tcW w:w="1271" w:type="dxa"/>
            <w:vMerge w:val="restart"/>
            <w:vAlign w:val="center"/>
          </w:tcPr>
          <w:p w14:paraId="12A6E3A0" w14:textId="77777777" w:rsidR="00AE01FA" w:rsidRPr="00D96284" w:rsidRDefault="00AE01FA" w:rsidP="00D96284">
            <w:pPr>
              <w:ind w:firstLineChars="0" w:firstLine="0"/>
              <w:jc w:val="left"/>
            </w:pPr>
            <w:r w:rsidRPr="00D96284">
              <w:t>Montreal</w:t>
            </w:r>
          </w:p>
        </w:tc>
        <w:tc>
          <w:tcPr>
            <w:tcW w:w="1843" w:type="dxa"/>
            <w:vAlign w:val="center"/>
          </w:tcPr>
          <w:p w14:paraId="27772A86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No barriers</w:t>
            </w:r>
          </w:p>
        </w:tc>
        <w:tc>
          <w:tcPr>
            <w:tcW w:w="2857" w:type="dxa"/>
            <w:vAlign w:val="center"/>
          </w:tcPr>
          <w:p w14:paraId="21A70F67" w14:textId="5A8A263A" w:rsidR="00AE01FA" w:rsidRPr="00D96284" w:rsidRDefault="0003040E" w:rsidP="00D96284">
            <w:pPr>
              <w:ind w:firstLineChars="0" w:firstLine="0"/>
              <w:jc w:val="center"/>
            </w:pPr>
            <w:r w:rsidRPr="0003040E">
              <w:t>Immigration and past vaccine barriers</w:t>
            </w:r>
          </w:p>
        </w:tc>
        <w:tc>
          <w:tcPr>
            <w:tcW w:w="1854" w:type="dxa"/>
            <w:vAlign w:val="center"/>
          </w:tcPr>
          <w:p w14:paraId="2106A927" w14:textId="00E96C52" w:rsidR="00AE01FA" w:rsidRPr="00D96284" w:rsidRDefault="0003040E" w:rsidP="00D96284">
            <w:pPr>
              <w:ind w:firstLineChars="0" w:firstLine="0"/>
              <w:jc w:val="center"/>
              <w:rPr>
                <w:lang w:val="fr-FR"/>
              </w:rPr>
            </w:pPr>
            <w:r w:rsidRPr="0003040E">
              <w:rPr>
                <w:lang w:val="fr-FR"/>
              </w:rPr>
              <w:t>Racialized, GBM privacy and immigration barriers</w:t>
            </w:r>
          </w:p>
        </w:tc>
        <w:tc>
          <w:tcPr>
            <w:tcW w:w="2093" w:type="dxa"/>
            <w:vAlign w:val="center"/>
          </w:tcPr>
          <w:p w14:paraId="179402A1" w14:textId="15ED32D3" w:rsidR="00AE01FA" w:rsidRPr="00D96284" w:rsidRDefault="0003040E" w:rsidP="00D96284">
            <w:pPr>
              <w:ind w:firstLineChars="0" w:firstLine="0"/>
              <w:jc w:val="center"/>
            </w:pPr>
            <w:r w:rsidRPr="0003040E">
              <w:t>Socio-economic, GBM privacy, and healthcare access barriers</w:t>
            </w:r>
          </w:p>
        </w:tc>
      </w:tr>
      <w:tr w:rsidR="00AE01FA" w:rsidRPr="00D96284" w14:paraId="0E8DB33B" w14:textId="77777777" w:rsidTr="00D96284">
        <w:trPr>
          <w:trHeight w:val="316"/>
          <w:jc w:val="center"/>
        </w:trPr>
        <w:tc>
          <w:tcPr>
            <w:tcW w:w="1271" w:type="dxa"/>
            <w:vMerge/>
            <w:vAlign w:val="center"/>
          </w:tcPr>
          <w:p w14:paraId="37C4952F" w14:textId="77777777" w:rsidR="00AE01FA" w:rsidRPr="00D96284" w:rsidRDefault="00AE01FA" w:rsidP="00D96284">
            <w:pPr>
              <w:ind w:firstLineChars="0" w:firstLine="0"/>
              <w:jc w:val="left"/>
            </w:pPr>
          </w:p>
        </w:tc>
        <w:tc>
          <w:tcPr>
            <w:tcW w:w="1843" w:type="dxa"/>
            <w:vAlign w:val="center"/>
          </w:tcPr>
          <w:p w14:paraId="0B9C077E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65.1</w:t>
            </w:r>
          </w:p>
        </w:tc>
        <w:tc>
          <w:tcPr>
            <w:tcW w:w="2857" w:type="dxa"/>
            <w:vAlign w:val="center"/>
          </w:tcPr>
          <w:p w14:paraId="7BD810F6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10.0</w:t>
            </w:r>
          </w:p>
        </w:tc>
        <w:tc>
          <w:tcPr>
            <w:tcW w:w="1854" w:type="dxa"/>
            <w:vAlign w:val="center"/>
          </w:tcPr>
          <w:p w14:paraId="2B0FA34E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17.7</w:t>
            </w:r>
          </w:p>
        </w:tc>
        <w:tc>
          <w:tcPr>
            <w:tcW w:w="2093" w:type="dxa"/>
            <w:vAlign w:val="center"/>
          </w:tcPr>
          <w:p w14:paraId="11F8BD95" w14:textId="77777777" w:rsidR="00AE01FA" w:rsidRPr="00D96284" w:rsidRDefault="00AE01FA" w:rsidP="00D96284">
            <w:pPr>
              <w:ind w:firstLineChars="0" w:firstLine="0"/>
              <w:jc w:val="center"/>
            </w:pPr>
            <w:r w:rsidRPr="00D96284">
              <w:t>7.2</w:t>
            </w:r>
          </w:p>
        </w:tc>
      </w:tr>
    </w:tbl>
    <w:p w14:paraId="6D219774" w14:textId="77777777" w:rsidR="003D0C44" w:rsidRPr="00D4741B" w:rsidRDefault="003D0C44" w:rsidP="00D4741B">
      <w:pPr>
        <w:ind w:firstLineChars="0" w:firstLine="0"/>
        <w:rPr>
          <w:rFonts w:eastAsiaTheme="minorEastAsia"/>
        </w:rPr>
      </w:pPr>
    </w:p>
    <w:p w14:paraId="754BA21A" w14:textId="77777777" w:rsidR="00F03DD8" w:rsidRPr="00D96284" w:rsidRDefault="00F03DD8" w:rsidP="00D96284">
      <w:pPr>
        <w:ind w:firstLineChars="0" w:firstLine="0"/>
        <w:rPr>
          <w:rFonts w:eastAsiaTheme="minorEastAsia"/>
        </w:rPr>
      </w:pPr>
    </w:p>
    <w:p w14:paraId="3BE1DC0E" w14:textId="50865558" w:rsidR="00F03DD8" w:rsidRPr="00D4741B" w:rsidRDefault="00F03DD8" w:rsidP="00D4741B">
      <w:pPr>
        <w:pStyle w:val="aff3"/>
      </w:pPr>
      <w:r w:rsidRPr="003E53BD">
        <w:t>References</w:t>
      </w:r>
    </w:p>
    <w:p w14:paraId="0D801077" w14:textId="013AC28D" w:rsidR="00F03DD8" w:rsidRPr="00331A24" w:rsidRDefault="00D4741B" w:rsidP="00D4741B">
      <w:pPr>
        <w:pStyle w:val="af1"/>
      </w:pPr>
      <w:r w:rsidRPr="00331A24">
        <w:t xml:space="preserve">[1] </w:t>
      </w:r>
      <w:r w:rsidR="00F03DD8" w:rsidRPr="00331A24">
        <w:t>SAGE Working Group. Report of the SAGE Working Group on Vaccine Hesitancy</w:t>
      </w:r>
      <w:r w:rsidR="00D84AAA" w:rsidRPr="00D84AAA">
        <w:t>.</w:t>
      </w:r>
      <w:r w:rsidR="00D84AAA">
        <w:t xml:space="preserve"> </w:t>
      </w:r>
      <w:r w:rsidR="00F03DD8" w:rsidRPr="00331A24">
        <w:t>Geneva;</w:t>
      </w:r>
      <w:r w:rsidR="00D84AAA">
        <w:t xml:space="preserve"> </w:t>
      </w:r>
      <w:r w:rsidR="003E53BD">
        <w:t>12 November</w:t>
      </w:r>
      <w:r w:rsidR="00D84AAA">
        <w:t>.</w:t>
      </w:r>
      <w:r w:rsidR="00F03DD8" w:rsidRPr="00331A24">
        <w:t xml:space="preserve"> 2014.</w:t>
      </w:r>
    </w:p>
    <w:p w14:paraId="78880E25" w14:textId="2FEBA72B" w:rsidR="00F03DD8" w:rsidRDefault="00D4741B" w:rsidP="00D4741B">
      <w:pPr>
        <w:pStyle w:val="af1"/>
      </w:pPr>
      <w:r w:rsidRPr="003D19EF">
        <w:t>[</w:t>
      </w:r>
      <w:r w:rsidR="00167A6C">
        <w:t>2</w:t>
      </w:r>
      <w:r w:rsidRPr="003D19EF">
        <w:t xml:space="preserve">] </w:t>
      </w:r>
      <w:r w:rsidR="00F03DD8" w:rsidRPr="003D19EF">
        <w:t xml:space="preserve">Hamby S, Turner H, </w:t>
      </w:r>
      <w:proofErr w:type="spellStart"/>
      <w:r w:rsidR="00F03DD8" w:rsidRPr="003D19EF">
        <w:t>Finkelhor</w:t>
      </w:r>
      <w:proofErr w:type="spellEnd"/>
      <w:r w:rsidR="00F03DD8" w:rsidRPr="003D19EF">
        <w:t xml:space="preserve"> D. Financial Strain Index</w:t>
      </w:r>
      <w:r w:rsidR="00303944">
        <w:t xml:space="preserve">. </w:t>
      </w:r>
      <w:r w:rsidR="00F03DD8" w:rsidRPr="003D19EF">
        <w:t>Crimes Against Children Research Center: Durham</w:t>
      </w:r>
      <w:r w:rsidR="00303944">
        <w:t>.</w:t>
      </w:r>
      <w:r w:rsidR="00F03DD8" w:rsidRPr="003D19EF">
        <w:t xml:space="preserve"> 2011.</w:t>
      </w:r>
    </w:p>
    <w:p w14:paraId="64D1E8EB" w14:textId="6C849DEA" w:rsidR="00167A6C" w:rsidRPr="003D19EF" w:rsidRDefault="00167A6C" w:rsidP="007E6B7A">
      <w:pPr>
        <w:pStyle w:val="af1"/>
        <w:rPr>
          <w:rFonts w:hint="eastAsia"/>
        </w:rPr>
      </w:pPr>
      <w:r w:rsidRPr="00E71DBF">
        <w:t>[</w:t>
      </w:r>
      <w:r>
        <w:t>3</w:t>
      </w:r>
      <w:r w:rsidRPr="00E71DBF">
        <w:t>] Ontario Human Rights Commission. Policy and Guidelines on Racism and Discrimination</w:t>
      </w:r>
      <w:r>
        <w:t>.</w:t>
      </w:r>
      <w:r w:rsidRPr="00E71DBF">
        <w:t xml:space="preserve"> Government of Ontario: Ontario</w:t>
      </w:r>
      <w:r>
        <w:t>.</w:t>
      </w:r>
      <w:r w:rsidRPr="00E71DBF">
        <w:t xml:space="preserve"> 2005.</w:t>
      </w:r>
    </w:p>
    <w:sectPr w:rsidR="00167A6C" w:rsidRPr="003D19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6BABD" w14:textId="77777777" w:rsidR="00CF2AE4" w:rsidRDefault="00CF2AE4" w:rsidP="00AE01FA">
      <w:pPr>
        <w:ind w:firstLine="420"/>
      </w:pPr>
      <w:r>
        <w:separator/>
      </w:r>
    </w:p>
  </w:endnote>
  <w:endnote w:type="continuationSeparator" w:id="0">
    <w:p w14:paraId="068285A9" w14:textId="77777777" w:rsidR="00CF2AE4" w:rsidRDefault="00CF2AE4" w:rsidP="00AE01FA"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NimbusRomNo9L">
    <w:panose1 w:val="01010103010101010101"/>
    <w:charset w:val="00"/>
    <w:family w:val="auto"/>
    <w:pitch w:val="variable"/>
    <w:sig w:usb0="00000287" w:usb1="00000000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8EA2F" w14:textId="77777777" w:rsidR="004E6698" w:rsidRDefault="004E6698">
    <w:pPr>
      <w:pStyle w:val="ac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48227839"/>
      <w:docPartObj>
        <w:docPartGallery w:val="Page Numbers (Bottom of Page)"/>
        <w:docPartUnique/>
      </w:docPartObj>
    </w:sdtPr>
    <w:sdtEndPr/>
    <w:sdtContent>
      <w:p w14:paraId="1C4245AC" w14:textId="2220C668" w:rsidR="004E6698" w:rsidRDefault="004E6698">
        <w:pPr>
          <w:pStyle w:val="ac"/>
          <w:ind w:firstLine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40E" w:rsidRPr="0003040E">
          <w:rPr>
            <w:noProof/>
            <w:lang w:val="zh-CN"/>
          </w:rPr>
          <w:t>1</w:t>
        </w:r>
        <w:r>
          <w:fldChar w:fldCharType="end"/>
        </w:r>
      </w:p>
    </w:sdtContent>
  </w:sdt>
  <w:p w14:paraId="126EB2AD" w14:textId="77777777" w:rsidR="00AE01FA" w:rsidRDefault="00AE01FA">
    <w:pPr>
      <w:pStyle w:val="ac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68C82" w14:textId="77777777" w:rsidR="004E6698" w:rsidRDefault="004E6698">
    <w:pPr>
      <w:pStyle w:val="ac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39163" w14:textId="77777777" w:rsidR="00CF2AE4" w:rsidRDefault="00CF2AE4" w:rsidP="00AE01FA">
      <w:pPr>
        <w:ind w:firstLine="420"/>
      </w:pPr>
      <w:r>
        <w:separator/>
      </w:r>
    </w:p>
  </w:footnote>
  <w:footnote w:type="continuationSeparator" w:id="0">
    <w:p w14:paraId="678645E4" w14:textId="77777777" w:rsidR="00CF2AE4" w:rsidRDefault="00CF2AE4" w:rsidP="00AE01FA"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8352" w14:textId="77777777" w:rsidR="004E6698" w:rsidRDefault="004E6698">
    <w:pPr>
      <w:pStyle w:val="aa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3DA42" w14:textId="77777777" w:rsidR="004E6698" w:rsidRDefault="004E6698" w:rsidP="004E6698">
    <w:pPr>
      <w:pStyle w:val="aa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64626" w14:textId="77777777" w:rsidR="004E6698" w:rsidRDefault="004E6698">
    <w:pPr>
      <w:pStyle w:val="aa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37B2E"/>
    <w:multiLevelType w:val="hybridMultilevel"/>
    <w:tmpl w:val="23A4AA1A"/>
    <w:lvl w:ilvl="0" w:tplc="358497CA">
      <w:start w:val="1"/>
      <w:numFmt w:val="bullet"/>
      <w:pStyle w:val="MultChoice"/>
      <w:lvlText w:val=""/>
      <w:lvlJc w:val="left"/>
      <w:pPr>
        <w:ind w:left="117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D661A69"/>
    <w:multiLevelType w:val="multilevel"/>
    <w:tmpl w:val="8A068BE8"/>
    <w:lvl w:ilvl="0">
      <w:start w:val="1"/>
      <w:numFmt w:val="decimal"/>
      <w:lvlRestart w:val="0"/>
      <w:suff w:val="space"/>
      <w:lvlText w:val="%1."/>
      <w:lvlJc w:val="left"/>
      <w:pPr>
        <w:ind w:left="432" w:hanging="432"/>
      </w:pPr>
    </w:lvl>
    <w:lvl w:ilvl="1">
      <w:start w:val="1"/>
      <w:numFmt w:val="decimal"/>
      <w:suff w:val="space"/>
      <w:lvlText w:val="%1.%2"/>
      <w:lvlJc w:val="left"/>
      <w:pPr>
        <w:ind w:left="576" w:hanging="576"/>
      </w:pPr>
    </w:lvl>
    <w:lvl w:ilvl="2">
      <w:start w:val="1"/>
      <w:numFmt w:val="decimal"/>
      <w:suff w:val="space"/>
      <w:lvlText w:val="%1.%2.%3"/>
      <w:lvlJc w:val="left"/>
      <w:pPr>
        <w:ind w:left="720" w:hanging="720"/>
      </w:pPr>
    </w:lvl>
    <w:lvl w:ilvl="3">
      <w:start w:val="1"/>
      <w:numFmt w:val="decimal"/>
      <w:suff w:val="space"/>
      <w:lvlText w:val="%1.%2.%3.%4"/>
      <w:lvlJc w:val="left"/>
      <w:pPr>
        <w:ind w:left="864" w:hanging="864"/>
      </w:p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8E8171A"/>
    <w:multiLevelType w:val="hybridMultilevel"/>
    <w:tmpl w:val="D1B840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225E2B"/>
    <w:multiLevelType w:val="hybridMultilevel"/>
    <w:tmpl w:val="58D44454"/>
    <w:lvl w:ilvl="0" w:tplc="CEA639FA">
      <w:start w:val="1"/>
      <w:numFmt w:val="decimal"/>
      <w:pStyle w:val="Question3"/>
      <w:lvlText w:val="3.%1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44"/>
    <w:rsid w:val="00003309"/>
    <w:rsid w:val="00004220"/>
    <w:rsid w:val="0003040E"/>
    <w:rsid w:val="00055427"/>
    <w:rsid w:val="000671D2"/>
    <w:rsid w:val="00067412"/>
    <w:rsid w:val="000706ED"/>
    <w:rsid w:val="00081063"/>
    <w:rsid w:val="00081BA5"/>
    <w:rsid w:val="00084F7A"/>
    <w:rsid w:val="000A60DB"/>
    <w:rsid w:val="000A7C41"/>
    <w:rsid w:val="000D61C6"/>
    <w:rsid w:val="000E36C7"/>
    <w:rsid w:val="00101F85"/>
    <w:rsid w:val="0010205D"/>
    <w:rsid w:val="00110371"/>
    <w:rsid w:val="0012057E"/>
    <w:rsid w:val="001205D8"/>
    <w:rsid w:val="00136EC1"/>
    <w:rsid w:val="00140135"/>
    <w:rsid w:val="00141487"/>
    <w:rsid w:val="001539AE"/>
    <w:rsid w:val="00163B57"/>
    <w:rsid w:val="00167A6C"/>
    <w:rsid w:val="0017308E"/>
    <w:rsid w:val="001756A1"/>
    <w:rsid w:val="00184B41"/>
    <w:rsid w:val="00186399"/>
    <w:rsid w:val="001A4BD4"/>
    <w:rsid w:val="001B303A"/>
    <w:rsid w:val="001C2B49"/>
    <w:rsid w:val="001C5C9E"/>
    <w:rsid w:val="001D3D42"/>
    <w:rsid w:val="001D7272"/>
    <w:rsid w:val="001E6C80"/>
    <w:rsid w:val="001F3A16"/>
    <w:rsid w:val="001F7D96"/>
    <w:rsid w:val="00210304"/>
    <w:rsid w:val="00224676"/>
    <w:rsid w:val="00224E07"/>
    <w:rsid w:val="00233CAB"/>
    <w:rsid w:val="0024660F"/>
    <w:rsid w:val="002603D5"/>
    <w:rsid w:val="002657C7"/>
    <w:rsid w:val="002B662F"/>
    <w:rsid w:val="002D0A3E"/>
    <w:rsid w:val="002E39B6"/>
    <w:rsid w:val="003005E5"/>
    <w:rsid w:val="00303944"/>
    <w:rsid w:val="00304F25"/>
    <w:rsid w:val="003141FD"/>
    <w:rsid w:val="00331A24"/>
    <w:rsid w:val="00333F44"/>
    <w:rsid w:val="00337E07"/>
    <w:rsid w:val="00344FC7"/>
    <w:rsid w:val="00360826"/>
    <w:rsid w:val="00363450"/>
    <w:rsid w:val="0037132F"/>
    <w:rsid w:val="00371F6B"/>
    <w:rsid w:val="00375D41"/>
    <w:rsid w:val="00380AA6"/>
    <w:rsid w:val="00391278"/>
    <w:rsid w:val="003953A3"/>
    <w:rsid w:val="003C5685"/>
    <w:rsid w:val="003D0C44"/>
    <w:rsid w:val="003D19EF"/>
    <w:rsid w:val="003D5E18"/>
    <w:rsid w:val="003E53BD"/>
    <w:rsid w:val="003E7720"/>
    <w:rsid w:val="00410B02"/>
    <w:rsid w:val="004346CB"/>
    <w:rsid w:val="004347EB"/>
    <w:rsid w:val="0043659B"/>
    <w:rsid w:val="00446A91"/>
    <w:rsid w:val="00460556"/>
    <w:rsid w:val="00473AD1"/>
    <w:rsid w:val="00473DAD"/>
    <w:rsid w:val="00481F9B"/>
    <w:rsid w:val="004919F3"/>
    <w:rsid w:val="00491DFD"/>
    <w:rsid w:val="004930EA"/>
    <w:rsid w:val="004A19F2"/>
    <w:rsid w:val="004A544F"/>
    <w:rsid w:val="004C5239"/>
    <w:rsid w:val="004D10A9"/>
    <w:rsid w:val="004D1C87"/>
    <w:rsid w:val="004D3D33"/>
    <w:rsid w:val="004E34BE"/>
    <w:rsid w:val="004E6698"/>
    <w:rsid w:val="00500DEA"/>
    <w:rsid w:val="00501930"/>
    <w:rsid w:val="00521756"/>
    <w:rsid w:val="005249B6"/>
    <w:rsid w:val="00526FCE"/>
    <w:rsid w:val="0053177B"/>
    <w:rsid w:val="005524DE"/>
    <w:rsid w:val="005540D5"/>
    <w:rsid w:val="00560F34"/>
    <w:rsid w:val="00570D55"/>
    <w:rsid w:val="00585AE1"/>
    <w:rsid w:val="005A334F"/>
    <w:rsid w:val="005C02FB"/>
    <w:rsid w:val="005E1D2E"/>
    <w:rsid w:val="00605A39"/>
    <w:rsid w:val="00616B0E"/>
    <w:rsid w:val="006273CA"/>
    <w:rsid w:val="00630B97"/>
    <w:rsid w:val="00646F5E"/>
    <w:rsid w:val="00652EDA"/>
    <w:rsid w:val="00657669"/>
    <w:rsid w:val="006666F2"/>
    <w:rsid w:val="00671A90"/>
    <w:rsid w:val="0068758C"/>
    <w:rsid w:val="006A23DF"/>
    <w:rsid w:val="006E7D47"/>
    <w:rsid w:val="006F3812"/>
    <w:rsid w:val="00707165"/>
    <w:rsid w:val="00710610"/>
    <w:rsid w:val="0075560C"/>
    <w:rsid w:val="00765153"/>
    <w:rsid w:val="0079065D"/>
    <w:rsid w:val="007A3183"/>
    <w:rsid w:val="007B2E0D"/>
    <w:rsid w:val="007C4440"/>
    <w:rsid w:val="007D084D"/>
    <w:rsid w:val="007E6B7A"/>
    <w:rsid w:val="007F6A81"/>
    <w:rsid w:val="008037A8"/>
    <w:rsid w:val="00821187"/>
    <w:rsid w:val="00823163"/>
    <w:rsid w:val="008324E7"/>
    <w:rsid w:val="0083341A"/>
    <w:rsid w:val="00842BE6"/>
    <w:rsid w:val="00843779"/>
    <w:rsid w:val="0084385D"/>
    <w:rsid w:val="00843B94"/>
    <w:rsid w:val="008529F3"/>
    <w:rsid w:val="008549A7"/>
    <w:rsid w:val="00861736"/>
    <w:rsid w:val="00863F92"/>
    <w:rsid w:val="00872CB5"/>
    <w:rsid w:val="00877983"/>
    <w:rsid w:val="00882661"/>
    <w:rsid w:val="008949A7"/>
    <w:rsid w:val="008A10CE"/>
    <w:rsid w:val="008A5AA3"/>
    <w:rsid w:val="008B3C48"/>
    <w:rsid w:val="008E4C81"/>
    <w:rsid w:val="008E5B40"/>
    <w:rsid w:val="008E6060"/>
    <w:rsid w:val="00924E6A"/>
    <w:rsid w:val="00941ECE"/>
    <w:rsid w:val="00972D2D"/>
    <w:rsid w:val="00994945"/>
    <w:rsid w:val="00994FF6"/>
    <w:rsid w:val="009B72B8"/>
    <w:rsid w:val="009C0B30"/>
    <w:rsid w:val="009C0C18"/>
    <w:rsid w:val="009C18B5"/>
    <w:rsid w:val="009D04A6"/>
    <w:rsid w:val="009D421D"/>
    <w:rsid w:val="009E3F04"/>
    <w:rsid w:val="009F15B6"/>
    <w:rsid w:val="00A00754"/>
    <w:rsid w:val="00A20A8F"/>
    <w:rsid w:val="00A26F85"/>
    <w:rsid w:val="00A35104"/>
    <w:rsid w:val="00A41151"/>
    <w:rsid w:val="00A907CF"/>
    <w:rsid w:val="00AB1B2B"/>
    <w:rsid w:val="00AB6E1D"/>
    <w:rsid w:val="00AC710B"/>
    <w:rsid w:val="00AD3C37"/>
    <w:rsid w:val="00AE01FA"/>
    <w:rsid w:val="00B00715"/>
    <w:rsid w:val="00B073CB"/>
    <w:rsid w:val="00B31B17"/>
    <w:rsid w:val="00B46602"/>
    <w:rsid w:val="00B54903"/>
    <w:rsid w:val="00B8127D"/>
    <w:rsid w:val="00B94943"/>
    <w:rsid w:val="00B97FEE"/>
    <w:rsid w:val="00BB1B21"/>
    <w:rsid w:val="00BC19E0"/>
    <w:rsid w:val="00BE092C"/>
    <w:rsid w:val="00BE342B"/>
    <w:rsid w:val="00BE3A8E"/>
    <w:rsid w:val="00BF161F"/>
    <w:rsid w:val="00BF4403"/>
    <w:rsid w:val="00BF70D2"/>
    <w:rsid w:val="00C000E2"/>
    <w:rsid w:val="00C04A6C"/>
    <w:rsid w:val="00C12820"/>
    <w:rsid w:val="00C12A64"/>
    <w:rsid w:val="00C27999"/>
    <w:rsid w:val="00C56FC2"/>
    <w:rsid w:val="00C60E4C"/>
    <w:rsid w:val="00C622BA"/>
    <w:rsid w:val="00C6794D"/>
    <w:rsid w:val="00C70C88"/>
    <w:rsid w:val="00C70EAC"/>
    <w:rsid w:val="00CA22E1"/>
    <w:rsid w:val="00CA70FB"/>
    <w:rsid w:val="00CC0105"/>
    <w:rsid w:val="00CC234E"/>
    <w:rsid w:val="00CC6912"/>
    <w:rsid w:val="00CD0C35"/>
    <w:rsid w:val="00CE012F"/>
    <w:rsid w:val="00CF2AE4"/>
    <w:rsid w:val="00CF6C79"/>
    <w:rsid w:val="00CF7410"/>
    <w:rsid w:val="00D012B0"/>
    <w:rsid w:val="00D017FA"/>
    <w:rsid w:val="00D0561B"/>
    <w:rsid w:val="00D15202"/>
    <w:rsid w:val="00D17E6D"/>
    <w:rsid w:val="00D21C89"/>
    <w:rsid w:val="00D32CCB"/>
    <w:rsid w:val="00D40FAB"/>
    <w:rsid w:val="00D4741B"/>
    <w:rsid w:val="00D64187"/>
    <w:rsid w:val="00D758AF"/>
    <w:rsid w:val="00D84AAA"/>
    <w:rsid w:val="00D91C0C"/>
    <w:rsid w:val="00D96284"/>
    <w:rsid w:val="00DB6FA1"/>
    <w:rsid w:val="00DC4359"/>
    <w:rsid w:val="00DE37E1"/>
    <w:rsid w:val="00DF18EF"/>
    <w:rsid w:val="00DF42AB"/>
    <w:rsid w:val="00DF528A"/>
    <w:rsid w:val="00E036D6"/>
    <w:rsid w:val="00E13104"/>
    <w:rsid w:val="00E13250"/>
    <w:rsid w:val="00E142F2"/>
    <w:rsid w:val="00E227AD"/>
    <w:rsid w:val="00E22A49"/>
    <w:rsid w:val="00E239A4"/>
    <w:rsid w:val="00E259BD"/>
    <w:rsid w:val="00E27392"/>
    <w:rsid w:val="00E335EF"/>
    <w:rsid w:val="00E36E04"/>
    <w:rsid w:val="00E621E5"/>
    <w:rsid w:val="00E636D0"/>
    <w:rsid w:val="00E71DBF"/>
    <w:rsid w:val="00EB382C"/>
    <w:rsid w:val="00EB6D24"/>
    <w:rsid w:val="00EC32D7"/>
    <w:rsid w:val="00EC3A2D"/>
    <w:rsid w:val="00EC48EF"/>
    <w:rsid w:val="00ED4BAC"/>
    <w:rsid w:val="00ED6447"/>
    <w:rsid w:val="00EE71A2"/>
    <w:rsid w:val="00EF1391"/>
    <w:rsid w:val="00EF4A1F"/>
    <w:rsid w:val="00EF56F1"/>
    <w:rsid w:val="00F033AA"/>
    <w:rsid w:val="00F03C85"/>
    <w:rsid w:val="00F03DD8"/>
    <w:rsid w:val="00F064F2"/>
    <w:rsid w:val="00F070C2"/>
    <w:rsid w:val="00F12F71"/>
    <w:rsid w:val="00F166D2"/>
    <w:rsid w:val="00F17541"/>
    <w:rsid w:val="00F36187"/>
    <w:rsid w:val="00F50E9C"/>
    <w:rsid w:val="00F5393C"/>
    <w:rsid w:val="00F5513C"/>
    <w:rsid w:val="00F6481D"/>
    <w:rsid w:val="00F725F7"/>
    <w:rsid w:val="00F72AA7"/>
    <w:rsid w:val="00F769DB"/>
    <w:rsid w:val="00F81146"/>
    <w:rsid w:val="00F95D91"/>
    <w:rsid w:val="00FB7CEB"/>
    <w:rsid w:val="00FC1B21"/>
    <w:rsid w:val="00FC3E24"/>
    <w:rsid w:val="00FE17C9"/>
    <w:rsid w:val="00FE4CFB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682A1E"/>
  <w15:chartTrackingRefBased/>
  <w15:docId w15:val="{403B66BE-29E5-4B07-A3DB-6284F2B5F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3C48"/>
    <w:pPr>
      <w:widowControl w:val="0"/>
      <w:spacing w:after="0" w:line="240" w:lineRule="auto"/>
      <w:ind w:firstLineChars="200" w:firstLine="200"/>
      <w:jc w:val="both"/>
    </w:pPr>
    <w:rPr>
      <w:rFonts w:ascii="Times New Roman" w:eastAsia="Times New Roman" w:hAnsi="Times New Roman" w:cs="Times New Roman"/>
      <w:kern w:val="2"/>
      <w:sz w:val="21"/>
      <w:szCs w:val="21"/>
      <w:lang w:val="en-US" w:eastAsia="zh-CN"/>
    </w:rPr>
  </w:style>
  <w:style w:type="paragraph" w:styleId="1">
    <w:name w:val="heading 1"/>
    <w:aliases w:val="一级标题"/>
    <w:basedOn w:val="a"/>
    <w:next w:val="a"/>
    <w:link w:val="10"/>
    <w:autoRedefine/>
    <w:uiPriority w:val="1"/>
    <w:qFormat/>
    <w:rsid w:val="008B3C48"/>
    <w:pPr>
      <w:autoSpaceDE w:val="0"/>
      <w:autoSpaceDN w:val="0"/>
      <w:adjustRightInd w:val="0"/>
      <w:spacing w:beforeLines="100" w:before="312" w:afterLines="100" w:after="312"/>
      <w:ind w:firstLineChars="0" w:firstLine="0"/>
      <w:jc w:val="left"/>
      <w:outlineLvl w:val="0"/>
    </w:pPr>
    <w:rPr>
      <w:rFonts w:cs="Book Antiqua"/>
      <w:b/>
      <w:bCs/>
      <w:kern w:val="0"/>
      <w:sz w:val="24"/>
      <w:szCs w:val="20"/>
    </w:rPr>
  </w:style>
  <w:style w:type="paragraph" w:styleId="2">
    <w:name w:val="heading 2"/>
    <w:aliases w:val="二级标题"/>
    <w:basedOn w:val="a"/>
    <w:next w:val="a"/>
    <w:link w:val="20"/>
    <w:autoRedefine/>
    <w:uiPriority w:val="9"/>
    <w:unhideWhenUsed/>
    <w:qFormat/>
    <w:rsid w:val="008B3C48"/>
    <w:pPr>
      <w:keepNext/>
      <w:keepLines/>
      <w:spacing w:beforeLines="50" w:before="156" w:afterLines="50" w:after="156"/>
      <w:ind w:firstLineChars="0" w:firstLine="0"/>
      <w:outlineLvl w:val="1"/>
    </w:pPr>
    <w:rPr>
      <w:b/>
      <w:bCs/>
      <w:i/>
      <w:sz w:val="22"/>
    </w:rPr>
  </w:style>
  <w:style w:type="paragraph" w:styleId="3">
    <w:name w:val="heading 3"/>
    <w:aliases w:val="三级标题"/>
    <w:basedOn w:val="a"/>
    <w:next w:val="a"/>
    <w:link w:val="30"/>
    <w:autoRedefine/>
    <w:uiPriority w:val="9"/>
    <w:unhideWhenUsed/>
    <w:qFormat/>
    <w:rsid w:val="008B3C48"/>
    <w:pPr>
      <w:keepNext/>
      <w:keepLines/>
      <w:spacing w:beforeLines="50" w:before="156" w:afterLines="50" w:after="156"/>
      <w:ind w:firstLineChars="0" w:firstLine="0"/>
      <w:outlineLvl w:val="2"/>
    </w:pPr>
    <w:rPr>
      <w:bCs/>
      <w:i/>
      <w:sz w:val="22"/>
      <w:szCs w:val="32"/>
    </w:rPr>
  </w:style>
  <w:style w:type="paragraph" w:styleId="4">
    <w:name w:val="heading 4"/>
    <w:basedOn w:val="a"/>
    <w:next w:val="a"/>
    <w:link w:val="40"/>
    <w:uiPriority w:val="9"/>
    <w:qFormat/>
    <w:rsid w:val="008B3C48"/>
    <w:pPr>
      <w:keepNext/>
      <w:keepLines/>
      <w:spacing w:before="280" w:after="290" w:line="376" w:lineRule="auto"/>
      <w:ind w:firstLine="320"/>
      <w:outlineLvl w:val="3"/>
    </w:pPr>
    <w:rPr>
      <w:rFonts w:ascii="Calibri Light" w:eastAsia="NimbusRomNo9L" w:hAnsi="Calibri Light" w:cs="NimbusRomNo9L"/>
      <w:b/>
      <w:bCs/>
      <w:kern w:val="0"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8B3C48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8B3C48"/>
    <w:pPr>
      <w:keepNext/>
      <w:keepLines/>
      <w:numPr>
        <w:ilvl w:val="5"/>
        <w:numId w:val="7"/>
      </w:numPr>
      <w:spacing w:before="240" w:after="64" w:line="320" w:lineRule="auto"/>
      <w:ind w:firstLineChars="0" w:firstLine="0"/>
      <w:outlineLvl w:val="5"/>
    </w:pPr>
    <w:rPr>
      <w:rFonts w:ascii="等线 Light" w:eastAsia="等线 Light" w:hAnsi="等线 Light"/>
      <w:b/>
      <w:bCs/>
      <w:sz w:val="24"/>
      <w:szCs w:val="24"/>
    </w:rPr>
  </w:style>
  <w:style w:type="paragraph" w:styleId="7">
    <w:name w:val="heading 7"/>
    <w:basedOn w:val="a"/>
    <w:next w:val="a"/>
    <w:link w:val="70"/>
    <w:uiPriority w:val="9"/>
    <w:unhideWhenUsed/>
    <w:qFormat/>
    <w:rsid w:val="008B3C48"/>
    <w:pPr>
      <w:keepNext/>
      <w:keepLines/>
      <w:numPr>
        <w:ilvl w:val="6"/>
        <w:numId w:val="7"/>
      </w:numPr>
      <w:spacing w:before="240" w:after="64" w:line="320" w:lineRule="auto"/>
      <w:ind w:firstLineChars="0" w:firstLine="0"/>
      <w:outlineLvl w:val="6"/>
    </w:pPr>
    <w:rPr>
      <w:b/>
      <w:bCs/>
      <w:sz w:val="24"/>
      <w:szCs w:val="24"/>
    </w:rPr>
  </w:style>
  <w:style w:type="paragraph" w:styleId="8">
    <w:name w:val="heading 8"/>
    <w:basedOn w:val="a"/>
    <w:next w:val="a"/>
    <w:link w:val="80"/>
    <w:uiPriority w:val="9"/>
    <w:unhideWhenUsed/>
    <w:qFormat/>
    <w:rsid w:val="008B3C48"/>
    <w:pPr>
      <w:keepNext/>
      <w:keepLines/>
      <w:numPr>
        <w:ilvl w:val="7"/>
        <w:numId w:val="7"/>
      </w:numPr>
      <w:spacing w:before="240" w:after="64" w:line="320" w:lineRule="auto"/>
      <w:ind w:firstLineChars="0" w:firstLine="0"/>
      <w:outlineLvl w:val="7"/>
    </w:pPr>
    <w:rPr>
      <w:rFonts w:ascii="等线 Light" w:eastAsia="等线 Light" w:hAnsi="等线 Light"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3C48"/>
    <w:pPr>
      <w:keepNext/>
      <w:keepLines/>
      <w:numPr>
        <w:ilvl w:val="8"/>
        <w:numId w:val="7"/>
      </w:numPr>
      <w:spacing w:before="240" w:after="64" w:line="320" w:lineRule="auto"/>
      <w:ind w:firstLineChars="0" w:firstLine="0"/>
      <w:outlineLvl w:val="8"/>
    </w:pPr>
    <w:rPr>
      <w:rFonts w:ascii="等线 Light" w:eastAsia="等线 Light" w:hAnsi="等线 Ligh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unhideWhenUsed/>
    <w:rsid w:val="003D0C44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3D0C44"/>
    <w:pPr>
      <w:spacing w:after="200"/>
    </w:pPr>
    <w:rPr>
      <w:sz w:val="24"/>
      <w:szCs w:val="24"/>
    </w:rPr>
  </w:style>
  <w:style w:type="character" w:customStyle="1" w:styleId="a5">
    <w:name w:val="批注文字 字符"/>
    <w:basedOn w:val="a0"/>
    <w:link w:val="a4"/>
    <w:uiPriority w:val="99"/>
    <w:rsid w:val="003D0C44"/>
    <w:rPr>
      <w:sz w:val="24"/>
      <w:szCs w:val="24"/>
      <w:lang w:val="en-US"/>
    </w:rPr>
  </w:style>
  <w:style w:type="paragraph" w:customStyle="1" w:styleId="Thesisnormal">
    <w:name w:val="Thesis normal"/>
    <w:basedOn w:val="a"/>
    <w:link w:val="ThesisnormalChar"/>
    <w:qFormat/>
    <w:rsid w:val="003D0C44"/>
    <w:pPr>
      <w:spacing w:after="200" w:line="360" w:lineRule="auto"/>
    </w:pPr>
    <w:rPr>
      <w:sz w:val="24"/>
      <w:szCs w:val="24"/>
    </w:rPr>
  </w:style>
  <w:style w:type="character" w:customStyle="1" w:styleId="ThesisnormalChar">
    <w:name w:val="Thesis normal Char"/>
    <w:basedOn w:val="a0"/>
    <w:link w:val="Thesisnormal"/>
    <w:rsid w:val="003D0C44"/>
    <w:rPr>
      <w:rFonts w:ascii="Times New Roman" w:hAnsi="Times New Roman" w:cs="Times New Roman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D0C44"/>
    <w:rPr>
      <w:rFonts w:ascii="Segoe UI" w:hAnsi="Segoe UI" w:cs="Segoe UI"/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3D0C44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59"/>
    <w:qFormat/>
    <w:rsid w:val="008B3C48"/>
    <w:pPr>
      <w:spacing w:after="0" w:line="240" w:lineRule="auto"/>
    </w:pPr>
    <w:rPr>
      <w:rFonts w:ascii="等线" w:eastAsia="等线" w:hAnsi="等线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caption"/>
    <w:basedOn w:val="a"/>
    <w:next w:val="a"/>
    <w:uiPriority w:val="35"/>
    <w:unhideWhenUsed/>
    <w:qFormat/>
    <w:rsid w:val="00EC3A2D"/>
    <w:pPr>
      <w:spacing w:after="80"/>
    </w:pPr>
    <w:rPr>
      <w:iCs/>
      <w:sz w:val="24"/>
      <w:szCs w:val="18"/>
    </w:rPr>
  </w:style>
  <w:style w:type="paragraph" w:styleId="aa">
    <w:name w:val="header"/>
    <w:basedOn w:val="a"/>
    <w:link w:val="ab"/>
    <w:uiPriority w:val="99"/>
    <w:unhideWhenUsed/>
    <w:rsid w:val="008B3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link w:val="aa"/>
    <w:uiPriority w:val="99"/>
    <w:rsid w:val="008B3C48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styleId="ac">
    <w:name w:val="footer"/>
    <w:basedOn w:val="a"/>
    <w:link w:val="ad"/>
    <w:uiPriority w:val="99"/>
    <w:unhideWhenUsed/>
    <w:rsid w:val="008B3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link w:val="ac"/>
    <w:uiPriority w:val="99"/>
    <w:rsid w:val="008B3C48"/>
    <w:rPr>
      <w:rFonts w:ascii="Times New Roman" w:eastAsia="Times New Roman" w:hAnsi="Times New Roman" w:cs="Times New Roman"/>
      <w:kern w:val="2"/>
      <w:sz w:val="18"/>
      <w:szCs w:val="18"/>
      <w:lang w:val="en-US" w:eastAsia="zh-CN"/>
    </w:rPr>
  </w:style>
  <w:style w:type="paragraph" w:customStyle="1" w:styleId="Question3">
    <w:name w:val="Question3"/>
    <w:basedOn w:val="a"/>
    <w:link w:val="Question3Char"/>
    <w:uiPriority w:val="1"/>
    <w:qFormat/>
    <w:locked/>
    <w:rsid w:val="00084F7A"/>
    <w:pPr>
      <w:numPr>
        <w:numId w:val="1"/>
      </w:numPr>
      <w:ind w:left="540" w:hanging="540"/>
      <w:contextualSpacing/>
    </w:pPr>
  </w:style>
  <w:style w:type="character" w:customStyle="1" w:styleId="Question3Char">
    <w:name w:val="Question3 Char"/>
    <w:basedOn w:val="a0"/>
    <w:link w:val="Question3"/>
    <w:uiPriority w:val="1"/>
    <w:rsid w:val="00084F7A"/>
  </w:style>
  <w:style w:type="paragraph" w:customStyle="1" w:styleId="MultChoice">
    <w:name w:val="MultChoice"/>
    <w:basedOn w:val="a"/>
    <w:link w:val="MultChoiceChar"/>
    <w:qFormat/>
    <w:locked/>
    <w:rsid w:val="00084F7A"/>
    <w:pPr>
      <w:numPr>
        <w:numId w:val="2"/>
      </w:numPr>
      <w:ind w:left="1080"/>
      <w:contextualSpacing/>
    </w:pPr>
  </w:style>
  <w:style w:type="character" w:customStyle="1" w:styleId="MultChoiceChar">
    <w:name w:val="MultChoice Char"/>
    <w:basedOn w:val="a0"/>
    <w:link w:val="MultChoice"/>
    <w:rsid w:val="00084F7A"/>
    <w:rPr>
      <w:lang w:val="en-US"/>
    </w:rPr>
  </w:style>
  <w:style w:type="paragraph" w:styleId="ae">
    <w:name w:val="List Paragraph"/>
    <w:basedOn w:val="a"/>
    <w:uiPriority w:val="34"/>
    <w:qFormat/>
    <w:rsid w:val="00D91C0C"/>
    <w:pPr>
      <w:ind w:left="720"/>
      <w:contextualSpacing/>
    </w:pPr>
  </w:style>
  <w:style w:type="character" w:customStyle="1" w:styleId="10">
    <w:name w:val="标题 1 字符"/>
    <w:aliases w:val="一级标题 字符"/>
    <w:link w:val="1"/>
    <w:uiPriority w:val="1"/>
    <w:rsid w:val="008B3C48"/>
    <w:rPr>
      <w:rFonts w:ascii="Times New Roman" w:eastAsia="Times New Roman" w:hAnsi="Times New Roman" w:cs="Book Antiqua"/>
      <w:b/>
      <w:bCs/>
      <w:sz w:val="24"/>
      <w:szCs w:val="20"/>
      <w:lang w:val="en-US" w:eastAsia="zh-CN"/>
    </w:rPr>
  </w:style>
  <w:style w:type="character" w:customStyle="1" w:styleId="20">
    <w:name w:val="标题 2 字符"/>
    <w:aliases w:val="二级标题 字符"/>
    <w:link w:val="2"/>
    <w:uiPriority w:val="9"/>
    <w:rsid w:val="008B3C48"/>
    <w:rPr>
      <w:rFonts w:ascii="Times New Roman" w:eastAsia="Times New Roman" w:hAnsi="Times New Roman" w:cs="Times New Roman"/>
      <w:b/>
      <w:bCs/>
      <w:i/>
      <w:kern w:val="2"/>
      <w:szCs w:val="21"/>
      <w:lang w:val="en-US" w:eastAsia="zh-CN"/>
    </w:rPr>
  </w:style>
  <w:style w:type="character" w:customStyle="1" w:styleId="30">
    <w:name w:val="标题 3 字符"/>
    <w:aliases w:val="三级标题 字符"/>
    <w:link w:val="3"/>
    <w:uiPriority w:val="9"/>
    <w:rsid w:val="008B3C48"/>
    <w:rPr>
      <w:rFonts w:ascii="Times New Roman" w:eastAsia="Times New Roman" w:hAnsi="Times New Roman" w:cs="Times New Roman"/>
      <w:bCs/>
      <w:i/>
      <w:kern w:val="2"/>
      <w:szCs w:val="32"/>
      <w:lang w:val="en-US" w:eastAsia="zh-CN"/>
    </w:rPr>
  </w:style>
  <w:style w:type="character" w:customStyle="1" w:styleId="40">
    <w:name w:val="标题 4 字符"/>
    <w:link w:val="4"/>
    <w:uiPriority w:val="9"/>
    <w:rsid w:val="008B3C48"/>
    <w:rPr>
      <w:rFonts w:ascii="Calibri Light" w:eastAsia="NimbusRomNo9L" w:hAnsi="Calibri Light" w:cs="NimbusRomNo9L"/>
      <w:b/>
      <w:bCs/>
      <w:sz w:val="28"/>
      <w:szCs w:val="28"/>
      <w:lang w:val="en-US" w:eastAsia="zh-CN"/>
    </w:rPr>
  </w:style>
  <w:style w:type="character" w:customStyle="1" w:styleId="50">
    <w:name w:val="标题 5 字符"/>
    <w:link w:val="5"/>
    <w:uiPriority w:val="9"/>
    <w:rsid w:val="008B3C48"/>
    <w:rPr>
      <w:rFonts w:ascii="Times New Roman" w:eastAsia="Times New Roman" w:hAnsi="Times New Roman" w:cs="Times New Roman"/>
      <w:b/>
      <w:bCs/>
      <w:kern w:val="2"/>
      <w:sz w:val="28"/>
      <w:szCs w:val="28"/>
      <w:lang w:val="en-US" w:eastAsia="zh-CN"/>
    </w:rPr>
  </w:style>
  <w:style w:type="character" w:customStyle="1" w:styleId="60">
    <w:name w:val="标题 6 字符"/>
    <w:link w:val="6"/>
    <w:uiPriority w:val="9"/>
    <w:rsid w:val="008B3C48"/>
    <w:rPr>
      <w:rFonts w:ascii="等线 Light" w:eastAsia="等线 Light" w:hAnsi="等线 Light" w:cs="Times New Roman"/>
      <w:b/>
      <w:bCs/>
      <w:kern w:val="2"/>
      <w:sz w:val="24"/>
      <w:szCs w:val="24"/>
      <w:lang w:val="en-US" w:eastAsia="zh-CN"/>
    </w:rPr>
  </w:style>
  <w:style w:type="character" w:customStyle="1" w:styleId="70">
    <w:name w:val="标题 7 字符"/>
    <w:link w:val="7"/>
    <w:uiPriority w:val="9"/>
    <w:rsid w:val="008B3C48"/>
    <w:rPr>
      <w:rFonts w:ascii="Times New Roman" w:eastAsia="Times New Roman" w:hAnsi="Times New Roman" w:cs="Times New Roman"/>
      <w:b/>
      <w:bCs/>
      <w:kern w:val="2"/>
      <w:sz w:val="24"/>
      <w:szCs w:val="24"/>
      <w:lang w:val="en-US" w:eastAsia="zh-CN"/>
    </w:rPr>
  </w:style>
  <w:style w:type="character" w:customStyle="1" w:styleId="80">
    <w:name w:val="标题 8 字符"/>
    <w:link w:val="8"/>
    <w:uiPriority w:val="9"/>
    <w:rsid w:val="008B3C48"/>
    <w:rPr>
      <w:rFonts w:ascii="等线 Light" w:eastAsia="等线 Light" w:hAnsi="等线 Light" w:cs="Times New Roman"/>
      <w:kern w:val="2"/>
      <w:sz w:val="24"/>
      <w:szCs w:val="24"/>
      <w:lang w:val="en-US" w:eastAsia="zh-CN"/>
    </w:rPr>
  </w:style>
  <w:style w:type="character" w:customStyle="1" w:styleId="90">
    <w:name w:val="标题 9 字符"/>
    <w:link w:val="9"/>
    <w:uiPriority w:val="9"/>
    <w:semiHidden/>
    <w:rsid w:val="008B3C48"/>
    <w:rPr>
      <w:rFonts w:ascii="等线 Light" w:eastAsia="等线 Light" w:hAnsi="等线 Light" w:cs="Times New Roman"/>
      <w:kern w:val="2"/>
      <w:sz w:val="21"/>
      <w:szCs w:val="21"/>
      <w:lang w:val="en-US" w:eastAsia="zh-CN"/>
    </w:rPr>
  </w:style>
  <w:style w:type="paragraph" w:customStyle="1" w:styleId="af">
    <w:name w:val="表题"/>
    <w:basedOn w:val="a"/>
    <w:autoRedefine/>
    <w:qFormat/>
    <w:rsid w:val="00C56FC2"/>
    <w:pPr>
      <w:spacing w:beforeLines="100" w:before="240" w:afterLines="100" w:after="240" w:line="360" w:lineRule="auto"/>
      <w:ind w:firstLineChars="0" w:firstLine="0"/>
      <w:jc w:val="center"/>
    </w:pPr>
    <w:rPr>
      <w:b/>
    </w:rPr>
  </w:style>
  <w:style w:type="paragraph" w:customStyle="1" w:styleId="af0">
    <w:name w:val="表注"/>
    <w:basedOn w:val="af"/>
    <w:autoRedefine/>
    <w:qFormat/>
    <w:rsid w:val="008B3C48"/>
    <w:pPr>
      <w:adjustRightInd w:val="0"/>
      <w:snapToGrid w:val="0"/>
      <w:spacing w:beforeLines="0" w:before="0" w:afterLines="0" w:after="0"/>
    </w:pPr>
    <w:rPr>
      <w:b w:val="0"/>
    </w:rPr>
  </w:style>
  <w:style w:type="paragraph" w:customStyle="1" w:styleId="af1">
    <w:name w:val="参考文献"/>
    <w:basedOn w:val="a"/>
    <w:autoRedefine/>
    <w:qFormat/>
    <w:rsid w:val="008B3C48"/>
    <w:pPr>
      <w:ind w:left="360" w:hangingChars="200" w:hanging="360"/>
    </w:pPr>
    <w:rPr>
      <w:rFonts w:eastAsia="等线"/>
      <w:sz w:val="18"/>
      <w:szCs w:val="24"/>
    </w:rPr>
  </w:style>
  <w:style w:type="paragraph" w:customStyle="1" w:styleId="af2">
    <w:name w:val="稿件类型"/>
    <w:basedOn w:val="a"/>
    <w:autoRedefine/>
    <w:qFormat/>
    <w:rsid w:val="008B3C48"/>
    <w:pPr>
      <w:ind w:firstLineChars="0" w:firstLine="0"/>
      <w:jc w:val="left"/>
    </w:pPr>
    <w:rPr>
      <w:rFonts w:eastAsia="宋体"/>
      <w:i/>
      <w:sz w:val="20"/>
    </w:rPr>
  </w:style>
  <w:style w:type="paragraph" w:customStyle="1" w:styleId="af3">
    <w:name w:val="关键词"/>
    <w:basedOn w:val="a"/>
    <w:autoRedefine/>
    <w:qFormat/>
    <w:rsid w:val="008B3C48"/>
    <w:pPr>
      <w:ind w:firstLineChars="0" w:firstLine="0"/>
    </w:pPr>
    <w:rPr>
      <w:noProof/>
    </w:rPr>
  </w:style>
  <w:style w:type="paragraph" w:customStyle="1" w:styleId="af4">
    <w:name w:val="机构信息"/>
    <w:basedOn w:val="a"/>
    <w:link w:val="af5"/>
    <w:autoRedefine/>
    <w:qFormat/>
    <w:rsid w:val="008B3C48"/>
    <w:pPr>
      <w:ind w:firstLineChars="0" w:firstLine="0"/>
    </w:pPr>
    <w:rPr>
      <w:i/>
    </w:rPr>
  </w:style>
  <w:style w:type="character" w:customStyle="1" w:styleId="af5">
    <w:name w:val="机构信息 字符"/>
    <w:link w:val="af4"/>
    <w:rsid w:val="008B3C48"/>
    <w:rPr>
      <w:rFonts w:ascii="Times New Roman" w:eastAsia="Times New Roman" w:hAnsi="Times New Roman" w:cs="Times New Roman"/>
      <w:i/>
      <w:kern w:val="2"/>
      <w:sz w:val="21"/>
      <w:szCs w:val="21"/>
      <w:lang w:val="en-US" w:eastAsia="zh-CN"/>
    </w:rPr>
  </w:style>
  <w:style w:type="paragraph" w:customStyle="1" w:styleId="af6">
    <w:name w:val="接收日期"/>
    <w:basedOn w:val="a"/>
    <w:autoRedefine/>
    <w:qFormat/>
    <w:rsid w:val="008B3C48"/>
    <w:pPr>
      <w:ind w:firstLineChars="0" w:firstLine="0"/>
    </w:pPr>
  </w:style>
  <w:style w:type="paragraph" w:styleId="af7">
    <w:name w:val="Normal (Web)"/>
    <w:basedOn w:val="a"/>
    <w:uiPriority w:val="99"/>
    <w:unhideWhenUsed/>
    <w:rsid w:val="008B3C48"/>
    <w:pPr>
      <w:spacing w:before="100" w:beforeAutospacing="1" w:after="100" w:afterAutospacing="1"/>
    </w:pPr>
    <w:rPr>
      <w:lang w:eastAsia="en-US"/>
    </w:rPr>
  </w:style>
  <w:style w:type="paragraph" w:customStyle="1" w:styleId="af8">
    <w:name w:val="通讯作者"/>
    <w:basedOn w:val="a"/>
    <w:autoRedefine/>
    <w:qFormat/>
    <w:rsid w:val="008B3C48"/>
    <w:pPr>
      <w:ind w:firstLineChars="0" w:firstLine="0"/>
    </w:pPr>
  </w:style>
  <w:style w:type="paragraph" w:customStyle="1" w:styleId="af9">
    <w:name w:val="图注"/>
    <w:basedOn w:val="af0"/>
    <w:autoRedefine/>
    <w:qFormat/>
    <w:rsid w:val="008B3C48"/>
  </w:style>
  <w:style w:type="paragraph" w:customStyle="1" w:styleId="afa">
    <w:name w:val="文章标题"/>
    <w:basedOn w:val="a"/>
    <w:link w:val="afb"/>
    <w:autoRedefine/>
    <w:qFormat/>
    <w:rsid w:val="008B3C48"/>
    <w:pPr>
      <w:kinsoku w:val="0"/>
      <w:overflowPunct w:val="0"/>
      <w:autoSpaceDE w:val="0"/>
      <w:autoSpaceDN w:val="0"/>
      <w:adjustRightInd w:val="0"/>
      <w:ind w:firstLineChars="0" w:firstLine="0"/>
    </w:pPr>
    <w:rPr>
      <w:b/>
      <w:bCs/>
      <w:spacing w:val="-8"/>
      <w:sz w:val="36"/>
      <w:szCs w:val="36"/>
    </w:rPr>
  </w:style>
  <w:style w:type="character" w:customStyle="1" w:styleId="afb">
    <w:name w:val="文章标题 字符"/>
    <w:link w:val="afa"/>
    <w:rsid w:val="008B3C48"/>
    <w:rPr>
      <w:rFonts w:ascii="Times New Roman" w:eastAsia="Times New Roman" w:hAnsi="Times New Roman" w:cs="Times New Roman"/>
      <w:b/>
      <w:bCs/>
      <w:spacing w:val="-8"/>
      <w:kern w:val="2"/>
      <w:sz w:val="36"/>
      <w:szCs w:val="36"/>
      <w:lang w:val="en-US" w:eastAsia="zh-CN"/>
    </w:rPr>
  </w:style>
  <w:style w:type="paragraph" w:customStyle="1" w:styleId="afc">
    <w:name w:val="文章内容"/>
    <w:basedOn w:val="a"/>
    <w:link w:val="afd"/>
    <w:autoRedefine/>
    <w:rsid w:val="008B3C48"/>
    <w:pPr>
      <w:ind w:firstLine="420"/>
    </w:pPr>
    <w:rPr>
      <w:color w:val="000000"/>
    </w:rPr>
  </w:style>
  <w:style w:type="character" w:customStyle="1" w:styleId="afd">
    <w:name w:val="文章内容 字符"/>
    <w:link w:val="afc"/>
    <w:rsid w:val="008B3C48"/>
    <w:rPr>
      <w:rFonts w:ascii="Times New Roman" w:eastAsia="Times New Roman" w:hAnsi="Times New Roman" w:cs="Times New Roman"/>
      <w:color w:val="000000"/>
      <w:kern w:val="2"/>
      <w:sz w:val="21"/>
      <w:szCs w:val="21"/>
      <w:lang w:val="en-US" w:eastAsia="zh-CN"/>
    </w:rPr>
  </w:style>
  <w:style w:type="character" w:styleId="afe">
    <w:name w:val="line number"/>
    <w:uiPriority w:val="99"/>
    <w:semiHidden/>
    <w:unhideWhenUsed/>
    <w:rsid w:val="008B3C48"/>
  </w:style>
  <w:style w:type="paragraph" w:customStyle="1" w:styleId="aff">
    <w:name w:val="摘要"/>
    <w:basedOn w:val="a"/>
    <w:autoRedefine/>
    <w:qFormat/>
    <w:rsid w:val="008B3C48"/>
    <w:pPr>
      <w:ind w:firstLineChars="0" w:firstLine="0"/>
    </w:pPr>
    <w:rPr>
      <w:noProof/>
    </w:rPr>
  </w:style>
  <w:style w:type="character" w:styleId="aff0">
    <w:name w:val="Placeholder Text"/>
    <w:uiPriority w:val="99"/>
    <w:semiHidden/>
    <w:rsid w:val="008B3C48"/>
    <w:rPr>
      <w:color w:val="808080"/>
    </w:rPr>
  </w:style>
  <w:style w:type="paragraph" w:styleId="aff1">
    <w:name w:val="Body Text"/>
    <w:basedOn w:val="a"/>
    <w:link w:val="aff2"/>
    <w:autoRedefine/>
    <w:uiPriority w:val="1"/>
    <w:qFormat/>
    <w:rsid w:val="008B3C48"/>
    <w:pPr>
      <w:autoSpaceDE w:val="0"/>
      <w:autoSpaceDN w:val="0"/>
      <w:adjustRightInd w:val="0"/>
      <w:ind w:firstLine="420"/>
    </w:pPr>
    <w:rPr>
      <w:kern w:val="0"/>
    </w:rPr>
  </w:style>
  <w:style w:type="character" w:customStyle="1" w:styleId="aff2">
    <w:name w:val="正文文本 字符"/>
    <w:link w:val="aff1"/>
    <w:uiPriority w:val="1"/>
    <w:rsid w:val="008B3C48"/>
    <w:rPr>
      <w:rFonts w:ascii="Times New Roman" w:eastAsia="Times New Roman" w:hAnsi="Times New Roman" w:cs="Times New Roman"/>
      <w:sz w:val="21"/>
      <w:szCs w:val="21"/>
      <w:lang w:val="en-US" w:eastAsia="zh-CN"/>
    </w:rPr>
  </w:style>
  <w:style w:type="paragraph" w:customStyle="1" w:styleId="aff3">
    <w:name w:val="致谢部分"/>
    <w:basedOn w:val="aff1"/>
    <w:link w:val="aff4"/>
    <w:autoRedefine/>
    <w:qFormat/>
    <w:rsid w:val="008B3C48"/>
    <w:pPr>
      <w:ind w:firstLineChars="0" w:firstLine="0"/>
    </w:pPr>
    <w:rPr>
      <w:b/>
      <w:sz w:val="24"/>
      <w:szCs w:val="24"/>
    </w:rPr>
  </w:style>
  <w:style w:type="character" w:customStyle="1" w:styleId="aff4">
    <w:name w:val="致谢部分 字符"/>
    <w:link w:val="aff3"/>
    <w:rsid w:val="008B3C48"/>
    <w:rPr>
      <w:rFonts w:ascii="Times New Roman" w:eastAsia="Times New Roman" w:hAnsi="Times New Roman" w:cs="Times New Roman"/>
      <w:b/>
      <w:sz w:val="24"/>
      <w:szCs w:val="24"/>
      <w:lang w:val="en-US" w:eastAsia="zh-CN"/>
    </w:rPr>
  </w:style>
  <w:style w:type="paragraph" w:customStyle="1" w:styleId="aff5">
    <w:name w:val="作者信息"/>
    <w:basedOn w:val="a"/>
    <w:autoRedefine/>
    <w:qFormat/>
    <w:rsid w:val="008B3C48"/>
    <w:pPr>
      <w:ind w:firstLineChars="0" w:firstLine="0"/>
    </w:pPr>
  </w:style>
  <w:style w:type="paragraph" w:styleId="aff6">
    <w:name w:val="annotation subject"/>
    <w:basedOn w:val="a4"/>
    <w:next w:val="a4"/>
    <w:link w:val="aff7"/>
    <w:uiPriority w:val="99"/>
    <w:semiHidden/>
    <w:unhideWhenUsed/>
    <w:rsid w:val="00D96284"/>
    <w:pPr>
      <w:spacing w:after="0"/>
      <w:jc w:val="left"/>
    </w:pPr>
    <w:rPr>
      <w:b/>
      <w:bCs/>
      <w:sz w:val="21"/>
      <w:szCs w:val="21"/>
    </w:rPr>
  </w:style>
  <w:style w:type="character" w:customStyle="1" w:styleId="aff7">
    <w:name w:val="批注主题 字符"/>
    <w:basedOn w:val="a5"/>
    <w:link w:val="aff6"/>
    <w:uiPriority w:val="99"/>
    <w:semiHidden/>
    <w:rsid w:val="00D96284"/>
    <w:rPr>
      <w:rFonts w:ascii="Times New Roman" w:eastAsia="Times New Roman" w:hAnsi="Times New Roman" w:cs="Times New Roman"/>
      <w:b/>
      <w:bCs/>
      <w:kern w:val="2"/>
      <w:sz w:val="21"/>
      <w:szCs w:val="21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501</Words>
  <Characters>2858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Ramandip Grewal</dc:creator>
  <cp:keywords/>
  <dc:description/>
  <cp:lastModifiedBy>Emilia</cp:lastModifiedBy>
  <cp:revision>8</cp:revision>
  <dcterms:created xsi:type="dcterms:W3CDTF">2023-09-27T18:29:00Z</dcterms:created>
  <dcterms:modified xsi:type="dcterms:W3CDTF">2023-10-27T08:42:00Z</dcterms:modified>
</cp:coreProperties>
</file>